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788" w:rsidRDefault="001B1788" w:rsidP="00B02E79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42686" w:rsidRDefault="000349F7" w:rsidP="00B02E79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7310">
        <w:rPr>
          <w:rFonts w:ascii="Times New Roman" w:hAnsi="Times New Roman" w:cs="Times New Roman"/>
          <w:b/>
          <w:sz w:val="28"/>
          <w:szCs w:val="28"/>
          <w:u w:val="single"/>
        </w:rPr>
        <w:t>Влияние на основните атмосферни замърсители върху здравето на населението</w:t>
      </w:r>
    </w:p>
    <w:p w:rsidR="00A944F5" w:rsidRDefault="00A944F5" w:rsidP="00A944F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  <w:lang w:eastAsia="bg-BG"/>
        </w:rPr>
        <w:drawing>
          <wp:inline distT="0" distB="0" distL="0" distR="0" wp14:anchorId="10B31590" wp14:editId="50905496">
            <wp:extent cx="4905375" cy="2733675"/>
            <wp:effectExtent l="0" t="0" r="0" b="0"/>
            <wp:docPr id="1" name="Картина 1" descr="Отчетоха високи нива на мръсен въздух в Рус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тчетоха високи нива на мръсен въздух в Рус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4F5" w:rsidRDefault="00A944F5" w:rsidP="00B02E79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4E0F" w:rsidRPr="00F41DBB" w:rsidRDefault="00F41DBB" w:rsidP="00F41DB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41DBB">
        <w:rPr>
          <w:rFonts w:ascii="Times New Roman" w:eastAsia="Times New Roman" w:hAnsi="Times New Roman" w:cs="Times New Roman"/>
          <w:color w:val="333333"/>
          <w:sz w:val="24"/>
          <w:szCs w:val="24"/>
        </w:rPr>
        <w:t>На 19 декември 2019 г., на своята 74-а сесия Генералната асамблея на ООН прие резолюция за провеждане на Международен ден на чистия въздух за синьо небе. Резолюцията подчертава значението и спешната нужда от повишаване на обществената осведоменост на всички нива, за насърчаване и улесняване на действия за подобряване на качеството на въздуха.</w:t>
      </w:r>
    </w:p>
    <w:p w:rsidR="00422E94" w:rsidRPr="00422E94" w:rsidRDefault="00422E94" w:rsidP="00422E94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22E94">
        <w:rPr>
          <w:rFonts w:ascii="Times New Roman" w:hAnsi="Times New Roman" w:cs="Times New Roman"/>
          <w:sz w:val="24"/>
          <w:szCs w:val="24"/>
          <w:lang w:val="en-US"/>
        </w:rPr>
        <w:t xml:space="preserve">„Замърсяване на въздуха" се прилага като понятие за химични, физични, биологични или други видове замърсители, които по някакъв начин променят природните характеристики на атмосферата и оказват пряко или косвено влияние върху здравето на хората и околната среда. Замърсяването на въздуха оказва влияние върху качеството на живот и е доказан фактор на жизнената среда, със сериозни последствия за здравето на населението, дава отражение на хронично болни хора, бременни, деца, възрастни, работещи в производства при определени условия на труд. В големите </w:t>
      </w:r>
      <w:proofErr w:type="gramStart"/>
      <w:r w:rsidRPr="00422E94">
        <w:rPr>
          <w:rFonts w:ascii="Times New Roman" w:hAnsi="Times New Roman" w:cs="Times New Roman"/>
          <w:sz w:val="24"/>
          <w:szCs w:val="24"/>
          <w:lang w:val="en-US"/>
        </w:rPr>
        <w:t>градове</w:t>
      </w:r>
      <w:proofErr w:type="gramEnd"/>
      <w:r w:rsidRPr="00422E94">
        <w:rPr>
          <w:rFonts w:ascii="Times New Roman" w:hAnsi="Times New Roman" w:cs="Times New Roman"/>
          <w:sz w:val="24"/>
          <w:szCs w:val="24"/>
          <w:lang w:val="en-US"/>
        </w:rPr>
        <w:t xml:space="preserve"> замърсеният въздух представлява реална заплаха за хората.</w:t>
      </w:r>
    </w:p>
    <w:p w:rsidR="00422E94" w:rsidRPr="00422E94" w:rsidRDefault="00422E94" w:rsidP="00422E94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22E94">
        <w:rPr>
          <w:rFonts w:ascii="Times New Roman" w:hAnsi="Times New Roman" w:cs="Times New Roman"/>
          <w:sz w:val="24"/>
          <w:szCs w:val="24"/>
          <w:lang w:val="en-US"/>
        </w:rPr>
        <w:t>Опазването на атмосферния въздух се основава на принципите на устойчиво развитие и се извършва при условията и реда на Закона за чистотата на атмосферния въздух.</w:t>
      </w:r>
    </w:p>
    <w:p w:rsidR="00422E94" w:rsidRDefault="00422E94" w:rsidP="00422E94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22E94">
        <w:rPr>
          <w:rFonts w:ascii="Times New Roman" w:hAnsi="Times New Roman" w:cs="Times New Roman"/>
          <w:sz w:val="24"/>
          <w:szCs w:val="24"/>
          <w:lang w:val="en-US"/>
        </w:rPr>
        <w:t>Контролът на нивата на атмосферните замърсители създава предпоставки за управление и подобряване на качеството на атмосферния въздух, съобразно действащи нормативни уредби, крайният ефект, който се цели е намаляване на негативното въздействие и подобряване на качеството на въздуха</w:t>
      </w:r>
      <w:r w:rsidR="00B464B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464BC" w:rsidRPr="00B464BC" w:rsidRDefault="00B464BC" w:rsidP="00B464B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42686">
        <w:rPr>
          <w:rFonts w:ascii="Times New Roman" w:hAnsi="Times New Roman" w:cs="Times New Roman"/>
          <w:sz w:val="24"/>
          <w:szCs w:val="24"/>
          <w:lang w:val="en-US"/>
        </w:rPr>
        <w:lastRenderedPageBreak/>
        <w:t>Общото състояние</w:t>
      </w:r>
      <w:r w:rsidRPr="00242686">
        <w:rPr>
          <w:rFonts w:ascii="Times New Roman" w:hAnsi="Times New Roman" w:cs="Times New Roman"/>
          <w:sz w:val="24"/>
          <w:szCs w:val="24"/>
        </w:rPr>
        <w:t xml:space="preserve"> и качеството</w:t>
      </w:r>
      <w:r w:rsidRPr="00242686">
        <w:rPr>
          <w:rFonts w:ascii="Times New Roman" w:hAnsi="Times New Roman" w:cs="Times New Roman"/>
          <w:sz w:val="24"/>
          <w:szCs w:val="24"/>
          <w:lang w:val="en-US"/>
        </w:rPr>
        <w:t xml:space="preserve"> на атмосферния въздух</w:t>
      </w:r>
      <w:r>
        <w:rPr>
          <w:rFonts w:ascii="Times New Roman" w:hAnsi="Times New Roman" w:cs="Times New Roman"/>
          <w:sz w:val="24"/>
          <w:szCs w:val="24"/>
        </w:rPr>
        <w:t xml:space="preserve"> /КАВ/</w:t>
      </w:r>
      <w:r w:rsidRPr="00242686">
        <w:rPr>
          <w:rFonts w:ascii="Times New Roman" w:hAnsi="Times New Roman" w:cs="Times New Roman"/>
          <w:sz w:val="24"/>
          <w:szCs w:val="24"/>
          <w:lang w:val="en-US"/>
        </w:rPr>
        <w:t xml:space="preserve"> се определя, чрез показатели</w:t>
      </w:r>
      <w:r>
        <w:rPr>
          <w:rFonts w:ascii="Times New Roman" w:hAnsi="Times New Roman" w:cs="Times New Roman"/>
          <w:sz w:val="24"/>
          <w:szCs w:val="24"/>
        </w:rPr>
        <w:t xml:space="preserve"> определени</w:t>
      </w:r>
      <w:r w:rsidR="00F20F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закон</w:t>
      </w:r>
      <w:r w:rsidRPr="00242686">
        <w:rPr>
          <w:rFonts w:ascii="Times New Roman" w:hAnsi="Times New Roman" w:cs="Times New Roman"/>
          <w:sz w:val="24"/>
          <w:szCs w:val="24"/>
        </w:rPr>
        <w:t xml:space="preserve"> и наредби</w:t>
      </w:r>
      <w:r>
        <w:rPr>
          <w:rFonts w:ascii="Times New Roman" w:hAnsi="Times New Roman" w:cs="Times New Roman"/>
          <w:sz w:val="24"/>
          <w:szCs w:val="24"/>
        </w:rPr>
        <w:t xml:space="preserve"> на МОСВ</w:t>
      </w:r>
      <w:r w:rsidRPr="00242686">
        <w:rPr>
          <w:rFonts w:ascii="Times New Roman" w:hAnsi="Times New Roman" w:cs="Times New Roman"/>
          <w:sz w:val="24"/>
          <w:szCs w:val="24"/>
        </w:rPr>
        <w:t xml:space="preserve"> за пр</w:t>
      </w:r>
      <w:r>
        <w:rPr>
          <w:rFonts w:ascii="Times New Roman" w:hAnsi="Times New Roman" w:cs="Times New Roman"/>
          <w:sz w:val="24"/>
          <w:szCs w:val="24"/>
        </w:rPr>
        <w:t xml:space="preserve">еделно допустими </w:t>
      </w:r>
      <w:r w:rsidRPr="00242686">
        <w:rPr>
          <w:rFonts w:ascii="Times New Roman" w:hAnsi="Times New Roman" w:cs="Times New Roman"/>
          <w:sz w:val="24"/>
          <w:szCs w:val="24"/>
        </w:rPr>
        <w:t>норми на атмосферни замърсители</w:t>
      </w:r>
      <w:proofErr w:type="gramStart"/>
      <w:r w:rsidRPr="00242686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="00DF4C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2686">
        <w:rPr>
          <w:rFonts w:ascii="Times New Roman" w:hAnsi="Times New Roman" w:cs="Times New Roman"/>
          <w:sz w:val="24"/>
          <w:szCs w:val="24"/>
        </w:rPr>
        <w:t>цел предотвратяване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42686">
        <w:rPr>
          <w:rFonts w:ascii="Times New Roman" w:hAnsi="Times New Roman" w:cs="Times New Roman"/>
          <w:sz w:val="24"/>
          <w:szCs w:val="24"/>
        </w:rPr>
        <w:t>или ограничаване на вредни въздействия върху здравето на населението и околната среда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22E94" w:rsidRPr="00422E94" w:rsidRDefault="00422E94" w:rsidP="00422E94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22E94">
        <w:rPr>
          <w:rFonts w:ascii="Times New Roman" w:hAnsi="Times New Roman" w:cs="Times New Roman"/>
          <w:sz w:val="24"/>
          <w:szCs w:val="24"/>
          <w:lang w:val="en-US"/>
        </w:rPr>
        <w:t>Контролът на качеството на атмосферния въздух на областно ниво се осъществява от РИОСВ-Бургас.</w:t>
      </w:r>
    </w:p>
    <w:p w:rsidR="00422E94" w:rsidRPr="00422E94" w:rsidRDefault="00422E94" w:rsidP="00422E94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22E94">
        <w:rPr>
          <w:rFonts w:ascii="Times New Roman" w:hAnsi="Times New Roman" w:cs="Times New Roman"/>
          <w:sz w:val="24"/>
          <w:szCs w:val="24"/>
          <w:lang w:val="en-US"/>
        </w:rPr>
        <w:t xml:space="preserve">Измерването се извършва през четири периода и сезони: пролет, лято, есен, зима. </w:t>
      </w:r>
    </w:p>
    <w:p w:rsidR="00422E94" w:rsidRPr="00422E94" w:rsidRDefault="00422E94" w:rsidP="00B464B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22E94">
        <w:rPr>
          <w:rFonts w:ascii="Times New Roman" w:hAnsi="Times New Roman" w:cs="Times New Roman"/>
          <w:sz w:val="24"/>
          <w:szCs w:val="24"/>
          <w:lang w:val="en-US"/>
        </w:rPr>
        <w:t>Измерват се концентрациите на отделните замърсители и проследява техните изменения в динамика.</w:t>
      </w:r>
    </w:p>
    <w:p w:rsidR="001B1788" w:rsidRDefault="00B464BC" w:rsidP="001B178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2E94">
        <w:rPr>
          <w:rFonts w:ascii="Times New Roman" w:hAnsi="Times New Roman" w:cs="Times New Roman"/>
          <w:sz w:val="24"/>
          <w:szCs w:val="24"/>
          <w:lang w:val="en-US"/>
        </w:rPr>
        <w:t>Много от веществата, съдържащи се във въздуха на големите градове се класифици</w:t>
      </w:r>
      <w:r>
        <w:rPr>
          <w:rFonts w:ascii="Times New Roman" w:hAnsi="Times New Roman" w:cs="Times New Roman"/>
          <w:sz w:val="24"/>
          <w:szCs w:val="24"/>
          <w:lang w:val="en-US"/>
        </w:rPr>
        <w:t>рат като атмосферни замърсители</w:t>
      </w:r>
      <w:r w:rsidRPr="00422E9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B1788" w:rsidRPr="001B1788" w:rsidRDefault="001B1788" w:rsidP="004A10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4E0F" w:rsidRPr="007B4E0F" w:rsidRDefault="00F80392" w:rsidP="002D01E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058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Общ прах и фини прахови частици (ФПЧ10 и ФПЧ2.5)</w:t>
      </w:r>
    </w:p>
    <w:p w:rsidR="00341B9B" w:rsidRPr="00F055EE" w:rsidRDefault="00341B9B" w:rsidP="002D01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55EE">
        <w:rPr>
          <w:rFonts w:ascii="Times New Roman" w:hAnsi="Times New Roman" w:cs="Times New Roman"/>
          <w:b/>
          <w:sz w:val="24"/>
          <w:szCs w:val="24"/>
        </w:rPr>
        <w:t>Източници</w:t>
      </w:r>
    </w:p>
    <w:p w:rsidR="00341B9B" w:rsidRPr="00E61ED4" w:rsidRDefault="00341B9B" w:rsidP="002D01E8">
      <w:pPr>
        <w:jc w:val="both"/>
        <w:rPr>
          <w:rFonts w:ascii="Times New Roman" w:hAnsi="Times New Roman" w:cs="Times New Roman"/>
          <w:sz w:val="24"/>
          <w:szCs w:val="24"/>
        </w:rPr>
      </w:pPr>
      <w:r w:rsidRPr="00E61ED4">
        <w:rPr>
          <w:rFonts w:ascii="Times New Roman" w:hAnsi="Times New Roman" w:cs="Times New Roman"/>
          <w:sz w:val="24"/>
          <w:szCs w:val="24"/>
        </w:rPr>
        <w:t xml:space="preserve"> Прахът е основен атмосферен замърсител на въздуха. Вредният здравен ефект зависи от размера и химичния състав на суспендираните прахови частици, от адсорбираните на повърхността им други химични съединения, мутагени, ДНК модулатор</w:t>
      </w:r>
      <w:r w:rsidR="00A55EBB">
        <w:rPr>
          <w:rFonts w:ascii="Times New Roman" w:hAnsi="Times New Roman" w:cs="Times New Roman"/>
          <w:sz w:val="24"/>
          <w:szCs w:val="24"/>
        </w:rPr>
        <w:t>и</w:t>
      </w:r>
      <w:r w:rsidR="00821D77">
        <w:rPr>
          <w:rFonts w:ascii="Times New Roman" w:hAnsi="Times New Roman" w:cs="Times New Roman"/>
          <w:sz w:val="24"/>
          <w:szCs w:val="24"/>
        </w:rPr>
        <w:t>,</w:t>
      </w:r>
      <w:r w:rsidRPr="00E61ED4">
        <w:rPr>
          <w:rFonts w:ascii="Times New Roman" w:hAnsi="Times New Roman" w:cs="Times New Roman"/>
          <w:sz w:val="24"/>
          <w:szCs w:val="24"/>
        </w:rPr>
        <w:t xml:space="preserve"> от участъка на </w:t>
      </w:r>
      <w:r w:rsidR="00821D77">
        <w:rPr>
          <w:rFonts w:ascii="Times New Roman" w:hAnsi="Times New Roman" w:cs="Times New Roman"/>
          <w:sz w:val="24"/>
          <w:szCs w:val="24"/>
        </w:rPr>
        <w:t>дихателната система</w:t>
      </w:r>
      <w:r w:rsidRPr="00E61ED4">
        <w:rPr>
          <w:rFonts w:ascii="Times New Roman" w:hAnsi="Times New Roman" w:cs="Times New Roman"/>
          <w:sz w:val="24"/>
          <w:szCs w:val="24"/>
        </w:rPr>
        <w:t xml:space="preserve">, в която се отлагат. </w:t>
      </w:r>
    </w:p>
    <w:p w:rsidR="00341B9B" w:rsidRPr="00E61ED4" w:rsidRDefault="00341B9B" w:rsidP="002D01E8">
      <w:pPr>
        <w:jc w:val="both"/>
        <w:rPr>
          <w:rFonts w:ascii="Times New Roman" w:hAnsi="Times New Roman" w:cs="Times New Roman"/>
          <w:sz w:val="24"/>
          <w:szCs w:val="24"/>
        </w:rPr>
      </w:pPr>
      <w:r w:rsidRPr="00E61ED4">
        <w:rPr>
          <w:rFonts w:ascii="Times New Roman" w:hAnsi="Times New Roman" w:cs="Times New Roman"/>
          <w:sz w:val="24"/>
          <w:szCs w:val="24"/>
        </w:rPr>
        <w:t xml:space="preserve">Основни източници на прах са промишлеността, транспорта и енергетиката. </w:t>
      </w:r>
    </w:p>
    <w:p w:rsidR="00341B9B" w:rsidRPr="00F055EE" w:rsidRDefault="00341B9B" w:rsidP="002D01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55EE">
        <w:rPr>
          <w:rFonts w:ascii="Times New Roman" w:hAnsi="Times New Roman" w:cs="Times New Roman"/>
          <w:b/>
          <w:sz w:val="24"/>
          <w:szCs w:val="24"/>
        </w:rPr>
        <w:t>Влияние върху човешкото здраве</w:t>
      </w:r>
    </w:p>
    <w:p w:rsidR="00341B9B" w:rsidRPr="00E61ED4" w:rsidRDefault="00341B9B" w:rsidP="002D01E8">
      <w:pPr>
        <w:jc w:val="both"/>
        <w:rPr>
          <w:rFonts w:ascii="Times New Roman" w:hAnsi="Times New Roman" w:cs="Times New Roman"/>
          <w:sz w:val="24"/>
          <w:szCs w:val="24"/>
        </w:rPr>
      </w:pPr>
      <w:r w:rsidRPr="00E61ED4">
        <w:rPr>
          <w:rFonts w:ascii="Times New Roman" w:hAnsi="Times New Roman" w:cs="Times New Roman"/>
          <w:sz w:val="24"/>
          <w:szCs w:val="24"/>
        </w:rPr>
        <w:t xml:space="preserve"> Прахът постъпва в организма</w:t>
      </w:r>
      <w:r w:rsidR="0046279B">
        <w:rPr>
          <w:rFonts w:ascii="Times New Roman" w:hAnsi="Times New Roman" w:cs="Times New Roman"/>
          <w:sz w:val="24"/>
          <w:szCs w:val="24"/>
        </w:rPr>
        <w:t>,</w:t>
      </w:r>
      <w:r w:rsidRPr="00E61ED4">
        <w:rPr>
          <w:rFonts w:ascii="Times New Roman" w:hAnsi="Times New Roman" w:cs="Times New Roman"/>
          <w:sz w:val="24"/>
          <w:szCs w:val="24"/>
        </w:rPr>
        <w:t xml:space="preserve"> чрез дихателната система, по-едрите частици се задържат в горните дихателни пътища, по-фините частици (под 10 mm - ФПЧ10) достигат до по-ниските отдели на дихателната система</w:t>
      </w:r>
      <w:r w:rsidR="00121E94">
        <w:rPr>
          <w:rFonts w:ascii="Times New Roman" w:hAnsi="Times New Roman" w:cs="Times New Roman"/>
          <w:sz w:val="24"/>
          <w:szCs w:val="24"/>
        </w:rPr>
        <w:t xml:space="preserve"> и</w:t>
      </w:r>
      <w:r w:rsidRPr="00E61ED4">
        <w:rPr>
          <w:rFonts w:ascii="Times New Roman" w:hAnsi="Times New Roman" w:cs="Times New Roman"/>
          <w:sz w:val="24"/>
          <w:szCs w:val="24"/>
        </w:rPr>
        <w:t xml:space="preserve"> уврежда</w:t>
      </w:r>
      <w:r w:rsidR="00121E94">
        <w:rPr>
          <w:rFonts w:ascii="Times New Roman" w:hAnsi="Times New Roman" w:cs="Times New Roman"/>
          <w:sz w:val="24"/>
          <w:szCs w:val="24"/>
        </w:rPr>
        <w:t>т</w:t>
      </w:r>
      <w:r w:rsidRPr="00E61ED4">
        <w:rPr>
          <w:rFonts w:ascii="Times New Roman" w:hAnsi="Times New Roman" w:cs="Times New Roman"/>
          <w:sz w:val="24"/>
          <w:szCs w:val="24"/>
        </w:rPr>
        <w:t xml:space="preserve"> белия дроб. Деца, възрастни и хора с хронични белодробни заболявания,</w:t>
      </w:r>
      <w:r w:rsidR="00121E94">
        <w:rPr>
          <w:rFonts w:ascii="Times New Roman" w:hAnsi="Times New Roman" w:cs="Times New Roman"/>
          <w:sz w:val="24"/>
          <w:szCs w:val="24"/>
        </w:rPr>
        <w:t xml:space="preserve"> респираторни </w:t>
      </w:r>
      <w:r w:rsidR="00C778DD">
        <w:rPr>
          <w:rFonts w:ascii="Times New Roman" w:hAnsi="Times New Roman" w:cs="Times New Roman"/>
          <w:sz w:val="24"/>
          <w:szCs w:val="24"/>
        </w:rPr>
        <w:t>инфекции</w:t>
      </w:r>
      <w:r w:rsidR="00121E94">
        <w:rPr>
          <w:rFonts w:ascii="Times New Roman" w:hAnsi="Times New Roman" w:cs="Times New Roman"/>
          <w:sz w:val="24"/>
          <w:szCs w:val="24"/>
        </w:rPr>
        <w:t>,</w:t>
      </w:r>
      <w:r w:rsidRPr="00E61ED4">
        <w:rPr>
          <w:rFonts w:ascii="Times New Roman" w:hAnsi="Times New Roman" w:cs="Times New Roman"/>
          <w:sz w:val="24"/>
          <w:szCs w:val="24"/>
        </w:rPr>
        <w:t xml:space="preserve"> астма са особено чувствителни към високи стойности на ФПЧ10. </w:t>
      </w:r>
    </w:p>
    <w:p w:rsidR="00341B9B" w:rsidRDefault="00341B9B" w:rsidP="002D01E8">
      <w:pPr>
        <w:jc w:val="both"/>
        <w:rPr>
          <w:rFonts w:ascii="Times New Roman" w:hAnsi="Times New Roman" w:cs="Times New Roman"/>
          <w:sz w:val="24"/>
          <w:szCs w:val="24"/>
        </w:rPr>
      </w:pPr>
      <w:r w:rsidRPr="00E61ED4">
        <w:rPr>
          <w:rFonts w:ascii="Times New Roman" w:hAnsi="Times New Roman" w:cs="Times New Roman"/>
          <w:sz w:val="24"/>
          <w:szCs w:val="24"/>
        </w:rPr>
        <w:t>Вредният ефект на замърсяването с прах е по-силно изразен при едновременно присъствие на серен диоксид в атмосферния въздух. Установен е синерги</w:t>
      </w:r>
      <w:r w:rsidR="007954F5">
        <w:rPr>
          <w:rFonts w:ascii="Times New Roman" w:hAnsi="Times New Roman" w:cs="Times New Roman"/>
          <w:sz w:val="24"/>
          <w:szCs w:val="24"/>
        </w:rPr>
        <w:t>зъм</w:t>
      </w:r>
      <w:r w:rsidRPr="00E61ED4">
        <w:rPr>
          <w:rFonts w:ascii="Times New Roman" w:hAnsi="Times New Roman" w:cs="Times New Roman"/>
          <w:sz w:val="24"/>
          <w:szCs w:val="24"/>
        </w:rPr>
        <w:t xml:space="preserve"> по отношение на дихателните органи и откритите лигавици</w:t>
      </w:r>
      <w:r w:rsidR="007954F5">
        <w:rPr>
          <w:rFonts w:ascii="Times New Roman" w:hAnsi="Times New Roman" w:cs="Times New Roman"/>
          <w:sz w:val="24"/>
          <w:szCs w:val="24"/>
        </w:rPr>
        <w:t>, проявяващо</w:t>
      </w:r>
      <w:r w:rsidRPr="00E61ED4">
        <w:rPr>
          <w:rFonts w:ascii="Times New Roman" w:hAnsi="Times New Roman" w:cs="Times New Roman"/>
          <w:sz w:val="24"/>
          <w:szCs w:val="24"/>
        </w:rPr>
        <w:t xml:space="preserve"> се с дразнещо действие</w:t>
      </w:r>
      <w:r w:rsidR="00121E94">
        <w:rPr>
          <w:rFonts w:ascii="Times New Roman" w:hAnsi="Times New Roman" w:cs="Times New Roman"/>
          <w:sz w:val="24"/>
          <w:szCs w:val="24"/>
        </w:rPr>
        <w:t>, което</w:t>
      </w:r>
      <w:r w:rsidRPr="00E61ED4">
        <w:rPr>
          <w:rFonts w:ascii="Times New Roman" w:hAnsi="Times New Roman" w:cs="Times New Roman"/>
          <w:sz w:val="24"/>
          <w:szCs w:val="24"/>
        </w:rPr>
        <w:t xml:space="preserve"> зависи от продължителността на експозицията. Кратковременната експозиция на</w:t>
      </w:r>
      <w:r w:rsidR="00121E94">
        <w:rPr>
          <w:rFonts w:ascii="Times New Roman" w:hAnsi="Times New Roman" w:cs="Times New Roman"/>
          <w:sz w:val="24"/>
          <w:szCs w:val="24"/>
        </w:rPr>
        <w:t>д</w:t>
      </w:r>
      <w:r w:rsidR="001840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87F8F">
        <w:rPr>
          <w:rFonts w:ascii="Times New Roman" w:hAnsi="Times New Roman" w:cs="Times New Roman"/>
          <w:b/>
          <w:sz w:val="24"/>
          <w:szCs w:val="24"/>
        </w:rPr>
        <w:t>500 mg/m3</w:t>
      </w:r>
      <w:r w:rsidRPr="00E61ED4">
        <w:rPr>
          <w:rFonts w:ascii="Times New Roman" w:hAnsi="Times New Roman" w:cs="Times New Roman"/>
          <w:sz w:val="24"/>
          <w:szCs w:val="24"/>
        </w:rPr>
        <w:t xml:space="preserve"> прах и серен диоксид увеличава общата смъртност </w:t>
      </w:r>
      <w:r w:rsidR="002070C0">
        <w:rPr>
          <w:rFonts w:ascii="Times New Roman" w:hAnsi="Times New Roman" w:cs="Times New Roman"/>
          <w:sz w:val="24"/>
          <w:szCs w:val="24"/>
        </w:rPr>
        <w:t>на</w:t>
      </w:r>
      <w:r w:rsidRPr="00E61ED4">
        <w:rPr>
          <w:rFonts w:ascii="Times New Roman" w:hAnsi="Times New Roman" w:cs="Times New Roman"/>
          <w:sz w:val="24"/>
          <w:szCs w:val="24"/>
        </w:rPr>
        <w:t xml:space="preserve"> населението, при концентрации наполовина по-ниски се наблюдава повишаване на забол</w:t>
      </w:r>
      <w:r w:rsidR="00121E94">
        <w:rPr>
          <w:rFonts w:ascii="Times New Roman" w:hAnsi="Times New Roman" w:cs="Times New Roman"/>
          <w:sz w:val="24"/>
          <w:szCs w:val="24"/>
        </w:rPr>
        <w:t>еваемо</w:t>
      </w:r>
      <w:r w:rsidRPr="00E61ED4">
        <w:rPr>
          <w:rFonts w:ascii="Times New Roman" w:hAnsi="Times New Roman" w:cs="Times New Roman"/>
          <w:sz w:val="24"/>
          <w:szCs w:val="24"/>
        </w:rPr>
        <w:t xml:space="preserve">стта и нарушаване на белодробната функция. Продължителната експозиция на серен диоксид и прах се проявява с повишаване на неспецифичните белодробни заболявания, предимно респираторни инфекции на горните дихателни пътища и </w:t>
      </w:r>
      <w:r w:rsidRPr="00E61ED4">
        <w:rPr>
          <w:rFonts w:ascii="Times New Roman" w:hAnsi="Times New Roman" w:cs="Times New Roman"/>
          <w:sz w:val="24"/>
          <w:szCs w:val="24"/>
        </w:rPr>
        <w:lastRenderedPageBreak/>
        <w:t>бронхити</w:t>
      </w:r>
      <w:r w:rsidR="00564BF8">
        <w:rPr>
          <w:rFonts w:ascii="Times New Roman" w:hAnsi="Times New Roman" w:cs="Times New Roman"/>
          <w:sz w:val="24"/>
          <w:szCs w:val="24"/>
        </w:rPr>
        <w:t xml:space="preserve">, </w:t>
      </w:r>
      <w:r w:rsidRPr="00E61ED4">
        <w:rPr>
          <w:rFonts w:ascii="Times New Roman" w:hAnsi="Times New Roman" w:cs="Times New Roman"/>
          <w:sz w:val="24"/>
          <w:szCs w:val="24"/>
        </w:rPr>
        <w:t>при значи</w:t>
      </w:r>
      <w:r w:rsidR="00E8114B">
        <w:rPr>
          <w:rFonts w:ascii="Times New Roman" w:hAnsi="Times New Roman" w:cs="Times New Roman"/>
          <w:sz w:val="24"/>
          <w:szCs w:val="24"/>
        </w:rPr>
        <w:t>телно по-ниски концентрации от</w:t>
      </w:r>
      <w:r w:rsidRPr="00E87F8F">
        <w:rPr>
          <w:rFonts w:ascii="Times New Roman" w:hAnsi="Times New Roman" w:cs="Times New Roman"/>
          <w:b/>
          <w:sz w:val="24"/>
          <w:szCs w:val="24"/>
        </w:rPr>
        <w:t>30 - 150 mg/m3</w:t>
      </w:r>
      <w:r w:rsidR="00121E94">
        <w:rPr>
          <w:rFonts w:ascii="Times New Roman" w:hAnsi="Times New Roman" w:cs="Times New Roman"/>
          <w:sz w:val="24"/>
          <w:szCs w:val="24"/>
        </w:rPr>
        <w:t xml:space="preserve"> са</w:t>
      </w:r>
      <w:r w:rsidRPr="00E61ED4">
        <w:rPr>
          <w:rFonts w:ascii="Times New Roman" w:hAnsi="Times New Roman" w:cs="Times New Roman"/>
          <w:sz w:val="24"/>
          <w:szCs w:val="24"/>
        </w:rPr>
        <w:t xml:space="preserve"> силно проявен</w:t>
      </w:r>
      <w:r w:rsidR="00121E94">
        <w:rPr>
          <w:rFonts w:ascii="Times New Roman" w:hAnsi="Times New Roman" w:cs="Times New Roman"/>
          <w:sz w:val="24"/>
          <w:szCs w:val="24"/>
        </w:rPr>
        <w:t>и</w:t>
      </w:r>
      <w:r w:rsidRPr="00E61ED4">
        <w:rPr>
          <w:rFonts w:ascii="Times New Roman" w:hAnsi="Times New Roman" w:cs="Times New Roman"/>
          <w:sz w:val="24"/>
          <w:szCs w:val="24"/>
        </w:rPr>
        <w:t xml:space="preserve"> при деца. Най-уязвими на комбинираното въздействие на прах и сер</w:t>
      </w:r>
      <w:r w:rsidR="00564BF8">
        <w:rPr>
          <w:rFonts w:ascii="Times New Roman" w:hAnsi="Times New Roman" w:cs="Times New Roman"/>
          <w:sz w:val="24"/>
          <w:szCs w:val="24"/>
        </w:rPr>
        <w:t>е</w:t>
      </w:r>
      <w:r w:rsidRPr="00E61ED4">
        <w:rPr>
          <w:rFonts w:ascii="Times New Roman" w:hAnsi="Times New Roman" w:cs="Times New Roman"/>
          <w:sz w:val="24"/>
          <w:szCs w:val="24"/>
        </w:rPr>
        <w:t xml:space="preserve">н диоксид са хронично болните </w:t>
      </w:r>
      <w:r w:rsidR="00564BF8">
        <w:rPr>
          <w:rFonts w:ascii="Times New Roman" w:hAnsi="Times New Roman" w:cs="Times New Roman"/>
          <w:sz w:val="24"/>
          <w:szCs w:val="24"/>
        </w:rPr>
        <w:t>с</w:t>
      </w:r>
      <w:r w:rsidRPr="00E61ED4">
        <w:rPr>
          <w:rFonts w:ascii="Times New Roman" w:hAnsi="Times New Roman" w:cs="Times New Roman"/>
          <w:sz w:val="24"/>
          <w:szCs w:val="24"/>
        </w:rPr>
        <w:t xml:space="preserve"> бронхиална астма и сърдечно-съдови заболявания. </w:t>
      </w:r>
    </w:p>
    <w:p w:rsidR="0053534D" w:rsidRPr="007B4E0F" w:rsidRDefault="0053534D" w:rsidP="002D01E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4E0F">
        <w:rPr>
          <w:rFonts w:ascii="Times New Roman" w:hAnsi="Times New Roman" w:cs="Times New Roman"/>
          <w:b/>
          <w:sz w:val="24"/>
          <w:szCs w:val="24"/>
          <w:u w:val="single"/>
        </w:rPr>
        <w:t>Серен диоксид</w:t>
      </w:r>
      <w:r w:rsidR="00A778F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C82987" w:rsidRPr="007B4E0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SO2</w:t>
      </w:r>
    </w:p>
    <w:p w:rsidR="0053534D" w:rsidRPr="001A7EBB" w:rsidRDefault="0053534D" w:rsidP="002D01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A7EBB">
        <w:rPr>
          <w:rFonts w:ascii="Times New Roman" w:hAnsi="Times New Roman" w:cs="Times New Roman"/>
          <w:b/>
          <w:sz w:val="24"/>
          <w:szCs w:val="24"/>
        </w:rPr>
        <w:t>Източници</w:t>
      </w:r>
    </w:p>
    <w:p w:rsidR="0053534D" w:rsidRPr="00E61ED4" w:rsidRDefault="0053534D" w:rsidP="002D01E8">
      <w:pPr>
        <w:jc w:val="both"/>
        <w:rPr>
          <w:rFonts w:ascii="Times New Roman" w:hAnsi="Times New Roman" w:cs="Times New Roman"/>
          <w:sz w:val="24"/>
          <w:szCs w:val="24"/>
        </w:rPr>
      </w:pPr>
      <w:r w:rsidRPr="00E61ED4">
        <w:rPr>
          <w:rFonts w:ascii="Times New Roman" w:hAnsi="Times New Roman" w:cs="Times New Roman"/>
          <w:sz w:val="24"/>
          <w:szCs w:val="24"/>
        </w:rPr>
        <w:t xml:space="preserve"> Серният диоксид спада към групата на серните оксиди ( SОx), които се формират при изгаряне на горива с високо сярно съдържание. Основен антропогенен източник на серен диоксид е изгарянето на природни горива</w:t>
      </w:r>
      <w:r w:rsidR="001A7EBB">
        <w:rPr>
          <w:rFonts w:ascii="Times New Roman" w:hAnsi="Times New Roman" w:cs="Times New Roman"/>
          <w:sz w:val="24"/>
          <w:szCs w:val="24"/>
        </w:rPr>
        <w:t>-</w:t>
      </w:r>
      <w:r w:rsidRPr="00E61ED4">
        <w:rPr>
          <w:rFonts w:ascii="Times New Roman" w:hAnsi="Times New Roman" w:cs="Times New Roman"/>
          <w:sz w:val="24"/>
          <w:szCs w:val="24"/>
        </w:rPr>
        <w:t>ТЕЦ, битови източници</w:t>
      </w:r>
      <w:r w:rsidR="001A7EBB">
        <w:rPr>
          <w:rFonts w:ascii="Times New Roman" w:hAnsi="Times New Roman" w:cs="Times New Roman"/>
          <w:sz w:val="24"/>
          <w:szCs w:val="24"/>
        </w:rPr>
        <w:t>,м</w:t>
      </w:r>
      <w:r w:rsidRPr="00E61ED4">
        <w:rPr>
          <w:rFonts w:ascii="Times New Roman" w:hAnsi="Times New Roman" w:cs="Times New Roman"/>
          <w:sz w:val="24"/>
          <w:szCs w:val="24"/>
        </w:rPr>
        <w:t>еталургията и химическ</w:t>
      </w:r>
      <w:r w:rsidR="001A7EBB">
        <w:rPr>
          <w:rFonts w:ascii="Times New Roman" w:hAnsi="Times New Roman" w:cs="Times New Roman"/>
          <w:sz w:val="24"/>
          <w:szCs w:val="24"/>
        </w:rPr>
        <w:t>ата промишленост</w:t>
      </w:r>
      <w:r w:rsidRPr="00E61ED4">
        <w:rPr>
          <w:rFonts w:ascii="Times New Roman" w:hAnsi="Times New Roman" w:cs="Times New Roman"/>
          <w:sz w:val="24"/>
          <w:szCs w:val="24"/>
        </w:rPr>
        <w:t xml:space="preserve">.SO2 и NОx са основни компоненти на "киселите дъждове". </w:t>
      </w:r>
    </w:p>
    <w:p w:rsidR="0053534D" w:rsidRPr="001A7EBB" w:rsidRDefault="0053534D" w:rsidP="002D01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A7EBB">
        <w:rPr>
          <w:rFonts w:ascii="Times New Roman" w:hAnsi="Times New Roman" w:cs="Times New Roman"/>
          <w:b/>
          <w:sz w:val="24"/>
          <w:szCs w:val="24"/>
        </w:rPr>
        <w:t>Влияние върху човешкото здраве</w:t>
      </w:r>
    </w:p>
    <w:p w:rsidR="0053534D" w:rsidRPr="00E61ED4" w:rsidRDefault="0053534D" w:rsidP="002D01E8">
      <w:pPr>
        <w:jc w:val="both"/>
        <w:rPr>
          <w:rFonts w:ascii="Times New Roman" w:hAnsi="Times New Roman" w:cs="Times New Roman"/>
          <w:sz w:val="24"/>
          <w:szCs w:val="24"/>
        </w:rPr>
      </w:pPr>
      <w:r w:rsidRPr="00E61ED4">
        <w:rPr>
          <w:rFonts w:ascii="Times New Roman" w:hAnsi="Times New Roman" w:cs="Times New Roman"/>
          <w:sz w:val="24"/>
          <w:szCs w:val="24"/>
        </w:rPr>
        <w:t xml:space="preserve"> Серният диоксид постъпва в организма</w:t>
      </w:r>
      <w:r w:rsidR="004A48CE">
        <w:rPr>
          <w:rFonts w:ascii="Times New Roman" w:hAnsi="Times New Roman" w:cs="Times New Roman"/>
          <w:sz w:val="24"/>
          <w:szCs w:val="24"/>
        </w:rPr>
        <w:t xml:space="preserve"> при</w:t>
      </w:r>
      <w:r w:rsidR="00BF1876">
        <w:rPr>
          <w:rFonts w:ascii="Times New Roman" w:hAnsi="Times New Roman" w:cs="Times New Roman"/>
          <w:sz w:val="24"/>
          <w:szCs w:val="24"/>
        </w:rPr>
        <w:t xml:space="preserve"> вдишване</w:t>
      </w:r>
      <w:r w:rsidR="00E868A2">
        <w:rPr>
          <w:rFonts w:ascii="Times New Roman" w:hAnsi="Times New Roman" w:cs="Times New Roman"/>
          <w:sz w:val="24"/>
          <w:szCs w:val="24"/>
        </w:rPr>
        <w:t>,</w:t>
      </w:r>
      <w:r w:rsidR="006C5CE3">
        <w:rPr>
          <w:rFonts w:ascii="Times New Roman" w:hAnsi="Times New Roman" w:cs="Times New Roman"/>
          <w:sz w:val="24"/>
          <w:szCs w:val="24"/>
        </w:rPr>
        <w:t xml:space="preserve"> чрез</w:t>
      </w:r>
      <w:r w:rsidR="00BF1876">
        <w:rPr>
          <w:rFonts w:ascii="Times New Roman" w:hAnsi="Times New Roman" w:cs="Times New Roman"/>
          <w:sz w:val="24"/>
          <w:szCs w:val="24"/>
        </w:rPr>
        <w:t xml:space="preserve"> дихателната система</w:t>
      </w:r>
      <w:r w:rsidRPr="00E61ED4">
        <w:rPr>
          <w:rFonts w:ascii="Times New Roman" w:hAnsi="Times New Roman" w:cs="Times New Roman"/>
          <w:sz w:val="24"/>
          <w:szCs w:val="24"/>
        </w:rPr>
        <w:t>. При високи концентрации абсорбцията му достига до 90% в горните дихателни пътища и по-малко в по-ниските отдели на дихателната система.</w:t>
      </w:r>
    </w:p>
    <w:p w:rsidR="008B2692" w:rsidRDefault="0053534D" w:rsidP="002D01E8">
      <w:pPr>
        <w:jc w:val="both"/>
        <w:rPr>
          <w:rFonts w:ascii="Times New Roman" w:hAnsi="Times New Roman" w:cs="Times New Roman"/>
          <w:sz w:val="24"/>
          <w:szCs w:val="24"/>
        </w:rPr>
      </w:pPr>
      <w:r w:rsidRPr="00E61ED4">
        <w:rPr>
          <w:rFonts w:ascii="Times New Roman" w:hAnsi="Times New Roman" w:cs="Times New Roman"/>
          <w:sz w:val="24"/>
          <w:szCs w:val="24"/>
        </w:rPr>
        <w:t xml:space="preserve">При кратковременна експозиция на серен диоксид се засяга </w:t>
      </w:r>
      <w:r w:rsidR="0084415F">
        <w:rPr>
          <w:rFonts w:ascii="Times New Roman" w:hAnsi="Times New Roman" w:cs="Times New Roman"/>
          <w:sz w:val="24"/>
          <w:szCs w:val="24"/>
        </w:rPr>
        <w:t>предимно</w:t>
      </w:r>
      <w:r w:rsidRPr="00E61ED4">
        <w:rPr>
          <w:rFonts w:ascii="Times New Roman" w:hAnsi="Times New Roman" w:cs="Times New Roman"/>
          <w:sz w:val="24"/>
          <w:szCs w:val="24"/>
        </w:rPr>
        <w:t xml:space="preserve"> дихателната система</w:t>
      </w:r>
      <w:r w:rsidR="0084415F">
        <w:rPr>
          <w:rFonts w:ascii="Times New Roman" w:hAnsi="Times New Roman" w:cs="Times New Roman"/>
          <w:sz w:val="24"/>
          <w:szCs w:val="24"/>
        </w:rPr>
        <w:t xml:space="preserve">, </w:t>
      </w:r>
      <w:r w:rsidRPr="00E61ED4">
        <w:rPr>
          <w:rFonts w:ascii="Times New Roman" w:hAnsi="Times New Roman" w:cs="Times New Roman"/>
          <w:sz w:val="24"/>
          <w:szCs w:val="24"/>
        </w:rPr>
        <w:t>особено чувствителни</w:t>
      </w:r>
      <w:r w:rsidR="004A48CE">
        <w:rPr>
          <w:rFonts w:ascii="Times New Roman" w:hAnsi="Times New Roman" w:cs="Times New Roman"/>
          <w:sz w:val="24"/>
          <w:szCs w:val="24"/>
        </w:rPr>
        <w:t xml:space="preserve"> са</w:t>
      </w:r>
      <w:r w:rsidRPr="00E61ED4">
        <w:rPr>
          <w:rFonts w:ascii="Times New Roman" w:hAnsi="Times New Roman" w:cs="Times New Roman"/>
          <w:sz w:val="24"/>
          <w:szCs w:val="24"/>
        </w:rPr>
        <w:t xml:space="preserve"> болни </w:t>
      </w:r>
      <w:r w:rsidR="004A48CE">
        <w:rPr>
          <w:rFonts w:ascii="Times New Roman" w:hAnsi="Times New Roman" w:cs="Times New Roman"/>
          <w:sz w:val="24"/>
          <w:szCs w:val="24"/>
        </w:rPr>
        <w:t>с бронхиална астма,</w:t>
      </w:r>
      <w:r w:rsidRPr="00E61ED4">
        <w:rPr>
          <w:rFonts w:ascii="Times New Roman" w:hAnsi="Times New Roman" w:cs="Times New Roman"/>
          <w:sz w:val="24"/>
          <w:szCs w:val="24"/>
        </w:rPr>
        <w:t xml:space="preserve"> деца, възрастни хора, със сърдечно-съдови заболявания или хронични белодробни заболявания. Здравните ефекти на серния диоксид се проявяват с нарушение на дишането, белодробни заболявания,</w:t>
      </w:r>
      <w:r w:rsidR="004A48CE">
        <w:rPr>
          <w:rFonts w:ascii="Times New Roman" w:hAnsi="Times New Roman" w:cs="Times New Roman"/>
          <w:sz w:val="24"/>
          <w:szCs w:val="24"/>
        </w:rPr>
        <w:t xml:space="preserve"> обостряне</w:t>
      </w:r>
      <w:r w:rsidRPr="00E61ED4">
        <w:rPr>
          <w:rFonts w:ascii="Times New Roman" w:hAnsi="Times New Roman" w:cs="Times New Roman"/>
          <w:sz w:val="24"/>
          <w:szCs w:val="24"/>
        </w:rPr>
        <w:t xml:space="preserve"> на</w:t>
      </w:r>
      <w:r w:rsidR="001A092E">
        <w:rPr>
          <w:rFonts w:ascii="Times New Roman" w:hAnsi="Times New Roman" w:cs="Times New Roman"/>
          <w:sz w:val="24"/>
          <w:szCs w:val="24"/>
        </w:rPr>
        <w:t xml:space="preserve"> хронични </w:t>
      </w:r>
      <w:r w:rsidRPr="00E61ED4">
        <w:rPr>
          <w:rFonts w:ascii="Times New Roman" w:hAnsi="Times New Roman" w:cs="Times New Roman"/>
          <w:sz w:val="24"/>
          <w:szCs w:val="24"/>
        </w:rPr>
        <w:t xml:space="preserve">белодробни и сърдечносъдови заболявания. Трудно е да се </w:t>
      </w:r>
      <w:r w:rsidR="004A48CE">
        <w:rPr>
          <w:rFonts w:ascii="Times New Roman" w:hAnsi="Times New Roman" w:cs="Times New Roman"/>
          <w:sz w:val="24"/>
          <w:szCs w:val="24"/>
        </w:rPr>
        <w:t>разграничи</w:t>
      </w:r>
      <w:r w:rsidRPr="00E61ED4">
        <w:rPr>
          <w:rFonts w:ascii="Times New Roman" w:hAnsi="Times New Roman" w:cs="Times New Roman"/>
          <w:sz w:val="24"/>
          <w:szCs w:val="24"/>
        </w:rPr>
        <w:t xml:space="preserve"> действието на серния диоксид от тов</w:t>
      </w:r>
      <w:r w:rsidR="00C72701">
        <w:rPr>
          <w:rFonts w:ascii="Times New Roman" w:hAnsi="Times New Roman" w:cs="Times New Roman"/>
          <w:sz w:val="24"/>
          <w:szCs w:val="24"/>
        </w:rPr>
        <w:t>а на праха, с което се свързва</w:t>
      </w:r>
      <w:r w:rsidRPr="00E61ED4">
        <w:rPr>
          <w:rFonts w:ascii="Times New Roman" w:hAnsi="Times New Roman" w:cs="Times New Roman"/>
          <w:sz w:val="24"/>
          <w:szCs w:val="24"/>
        </w:rPr>
        <w:t xml:space="preserve"> повишената честота на хоспитализации и смърт. Хора с астма са 10 пъти по-чувствителни към серния диоксид, отколкото здравите. Децата с </w:t>
      </w:r>
      <w:r w:rsidR="001D547F">
        <w:rPr>
          <w:rFonts w:ascii="Times New Roman" w:hAnsi="Times New Roman" w:cs="Times New Roman"/>
          <w:sz w:val="24"/>
          <w:szCs w:val="24"/>
        </w:rPr>
        <w:t>астма са особено чувствителни</w:t>
      </w:r>
      <w:r w:rsidR="00C72701">
        <w:rPr>
          <w:rFonts w:ascii="Times New Roman" w:hAnsi="Times New Roman" w:cs="Times New Roman"/>
          <w:sz w:val="24"/>
          <w:szCs w:val="24"/>
        </w:rPr>
        <w:t xml:space="preserve"> при</w:t>
      </w:r>
      <w:r w:rsidRPr="00E61ED4">
        <w:rPr>
          <w:rFonts w:ascii="Times New Roman" w:hAnsi="Times New Roman" w:cs="Times New Roman"/>
          <w:sz w:val="24"/>
          <w:szCs w:val="24"/>
        </w:rPr>
        <w:t xml:space="preserve"> експозиция на серен диоксид</w:t>
      </w:r>
      <w:r w:rsidR="00C72701">
        <w:rPr>
          <w:rFonts w:ascii="Times New Roman" w:hAnsi="Times New Roman" w:cs="Times New Roman"/>
          <w:sz w:val="24"/>
          <w:szCs w:val="24"/>
        </w:rPr>
        <w:t xml:space="preserve"> и</w:t>
      </w:r>
      <w:r w:rsidRPr="00E61ED4">
        <w:rPr>
          <w:rFonts w:ascii="Times New Roman" w:hAnsi="Times New Roman" w:cs="Times New Roman"/>
          <w:sz w:val="24"/>
          <w:szCs w:val="24"/>
        </w:rPr>
        <w:t xml:space="preserve"> може да доведе до възпалителни белодробни заболявания. </w:t>
      </w:r>
    </w:p>
    <w:p w:rsidR="00FA28D1" w:rsidRPr="009A0C82" w:rsidRDefault="00FA28D1" w:rsidP="002D01E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0C82">
        <w:rPr>
          <w:rFonts w:ascii="Times New Roman" w:hAnsi="Times New Roman" w:cs="Times New Roman"/>
          <w:b/>
          <w:sz w:val="24"/>
          <w:szCs w:val="24"/>
          <w:u w:val="single"/>
        </w:rPr>
        <w:t>Азотен диоксид NO2</w:t>
      </w:r>
    </w:p>
    <w:p w:rsidR="00FA28D1" w:rsidRPr="001D098D" w:rsidRDefault="00FA28D1" w:rsidP="002D01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098D">
        <w:rPr>
          <w:rFonts w:ascii="Times New Roman" w:hAnsi="Times New Roman" w:cs="Times New Roman"/>
          <w:b/>
          <w:sz w:val="24"/>
          <w:szCs w:val="24"/>
        </w:rPr>
        <w:t>Източници</w:t>
      </w:r>
    </w:p>
    <w:p w:rsidR="00FA28D1" w:rsidRPr="00E61ED4" w:rsidRDefault="00FA28D1" w:rsidP="002D01E8">
      <w:pPr>
        <w:jc w:val="both"/>
        <w:rPr>
          <w:rFonts w:ascii="Times New Roman" w:hAnsi="Times New Roman" w:cs="Times New Roman"/>
          <w:sz w:val="24"/>
          <w:szCs w:val="24"/>
        </w:rPr>
      </w:pPr>
      <w:r w:rsidRPr="00E61ED4">
        <w:rPr>
          <w:rFonts w:ascii="Times New Roman" w:hAnsi="Times New Roman" w:cs="Times New Roman"/>
          <w:sz w:val="24"/>
          <w:szCs w:val="24"/>
        </w:rPr>
        <w:t xml:space="preserve"> Азотният диоксид се образува при горивни процеси. Основни източници са МПС, ТЕЦ, промишлени предприятия, тютюнопушене. Под въздействието на интензивна слънчева светлина и в присъствие на летливи органични съединения в атмосферния въздух азотният диоксид взаимодейства химически, в резултат на което се образува вторичният замърсител - озон. </w:t>
      </w:r>
    </w:p>
    <w:p w:rsidR="00FA28D1" w:rsidRPr="001D098D" w:rsidRDefault="00FA28D1" w:rsidP="002D01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098D">
        <w:rPr>
          <w:rFonts w:ascii="Times New Roman" w:hAnsi="Times New Roman" w:cs="Times New Roman"/>
          <w:b/>
          <w:sz w:val="24"/>
          <w:szCs w:val="24"/>
        </w:rPr>
        <w:t>Влияние върху човешкото здраве</w:t>
      </w:r>
    </w:p>
    <w:p w:rsidR="00FA28D1" w:rsidRDefault="00FA28D1" w:rsidP="002D01E8">
      <w:pPr>
        <w:jc w:val="both"/>
        <w:rPr>
          <w:rFonts w:ascii="Times New Roman" w:hAnsi="Times New Roman" w:cs="Times New Roman"/>
          <w:sz w:val="24"/>
          <w:szCs w:val="24"/>
        </w:rPr>
      </w:pPr>
      <w:r w:rsidRPr="00E61ED4">
        <w:rPr>
          <w:rFonts w:ascii="Times New Roman" w:hAnsi="Times New Roman" w:cs="Times New Roman"/>
          <w:sz w:val="24"/>
          <w:szCs w:val="24"/>
        </w:rPr>
        <w:t xml:space="preserve"> Азотният диоксид </w:t>
      </w:r>
      <w:r w:rsidR="001D098D">
        <w:rPr>
          <w:rFonts w:ascii="Times New Roman" w:hAnsi="Times New Roman" w:cs="Times New Roman"/>
          <w:sz w:val="24"/>
          <w:szCs w:val="24"/>
        </w:rPr>
        <w:t>постъпва</w:t>
      </w:r>
      <w:r w:rsidRPr="00E61ED4">
        <w:rPr>
          <w:rFonts w:ascii="Times New Roman" w:hAnsi="Times New Roman" w:cs="Times New Roman"/>
          <w:sz w:val="24"/>
          <w:szCs w:val="24"/>
        </w:rPr>
        <w:t xml:space="preserve"> в човешкия организъм </w:t>
      </w:r>
      <w:r w:rsidR="001D098D">
        <w:rPr>
          <w:rFonts w:ascii="Times New Roman" w:hAnsi="Times New Roman" w:cs="Times New Roman"/>
          <w:sz w:val="24"/>
          <w:szCs w:val="24"/>
        </w:rPr>
        <w:t>при</w:t>
      </w:r>
      <w:r w:rsidRPr="00E61ED4">
        <w:rPr>
          <w:rFonts w:ascii="Times New Roman" w:hAnsi="Times New Roman" w:cs="Times New Roman"/>
          <w:sz w:val="24"/>
          <w:szCs w:val="24"/>
        </w:rPr>
        <w:t xml:space="preserve"> дишане.По-голяма част </w:t>
      </w:r>
      <w:r w:rsidR="001D098D">
        <w:rPr>
          <w:rFonts w:ascii="Times New Roman" w:hAnsi="Times New Roman" w:cs="Times New Roman"/>
          <w:sz w:val="24"/>
          <w:szCs w:val="24"/>
        </w:rPr>
        <w:t>се абсорбира в организма</w:t>
      </w:r>
      <w:r w:rsidRPr="00E61ED4">
        <w:rPr>
          <w:rFonts w:ascii="Times New Roman" w:hAnsi="Times New Roman" w:cs="Times New Roman"/>
          <w:sz w:val="24"/>
          <w:szCs w:val="24"/>
        </w:rPr>
        <w:t xml:space="preserve">. Продължително въздействие на концентрации над ПДК може да причини структурни промени в белия дроб. Вредното въздействие на този замърсител се отразява предимно върху дихателните функции. Неблагоприятно се </w:t>
      </w:r>
      <w:r w:rsidRPr="00E61ED4">
        <w:rPr>
          <w:rFonts w:ascii="Times New Roman" w:hAnsi="Times New Roman" w:cs="Times New Roman"/>
          <w:sz w:val="24"/>
          <w:szCs w:val="24"/>
        </w:rPr>
        <w:lastRenderedPageBreak/>
        <w:t xml:space="preserve">повлияват хронично болни с респираторни инфекции,особено чувствителни към повишаване нивото на азотния диоксид са болни </w:t>
      </w:r>
      <w:r w:rsidR="00C5440F">
        <w:rPr>
          <w:rFonts w:ascii="Times New Roman" w:hAnsi="Times New Roman" w:cs="Times New Roman"/>
          <w:sz w:val="24"/>
          <w:szCs w:val="24"/>
        </w:rPr>
        <w:t>с</w:t>
      </w:r>
      <w:r w:rsidRPr="00E61ED4">
        <w:rPr>
          <w:rFonts w:ascii="Times New Roman" w:hAnsi="Times New Roman" w:cs="Times New Roman"/>
          <w:sz w:val="24"/>
          <w:szCs w:val="24"/>
        </w:rPr>
        <w:t xml:space="preserve"> белодробна астма.</w:t>
      </w:r>
    </w:p>
    <w:p w:rsidR="00541973" w:rsidRPr="00DE048A" w:rsidRDefault="00541973" w:rsidP="002D01E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048A">
        <w:rPr>
          <w:rFonts w:ascii="Times New Roman" w:hAnsi="Times New Roman" w:cs="Times New Roman"/>
          <w:b/>
          <w:sz w:val="24"/>
          <w:szCs w:val="24"/>
          <w:u w:val="single"/>
        </w:rPr>
        <w:t xml:space="preserve">Въглероден оксид </w:t>
      </w:r>
      <w:r w:rsidRPr="00DE048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CO</w:t>
      </w:r>
    </w:p>
    <w:p w:rsidR="00541973" w:rsidRPr="00A2758D" w:rsidRDefault="00541973" w:rsidP="002D01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58D">
        <w:rPr>
          <w:rFonts w:ascii="Times New Roman" w:hAnsi="Times New Roman" w:cs="Times New Roman"/>
          <w:b/>
          <w:sz w:val="24"/>
          <w:szCs w:val="24"/>
        </w:rPr>
        <w:t>Източници</w:t>
      </w:r>
    </w:p>
    <w:p w:rsidR="00541973" w:rsidRPr="00E61ED4" w:rsidRDefault="00541973" w:rsidP="002D01E8">
      <w:pPr>
        <w:jc w:val="both"/>
        <w:rPr>
          <w:rFonts w:ascii="Times New Roman" w:hAnsi="Times New Roman" w:cs="Times New Roman"/>
          <w:sz w:val="24"/>
          <w:szCs w:val="24"/>
        </w:rPr>
      </w:pPr>
      <w:r w:rsidRPr="00E61ED4">
        <w:rPr>
          <w:rFonts w:ascii="Times New Roman" w:hAnsi="Times New Roman" w:cs="Times New Roman"/>
          <w:sz w:val="24"/>
          <w:szCs w:val="24"/>
        </w:rPr>
        <w:t xml:space="preserve"> Въглеродният оксид e газ без цвят, без мирис, мал</w:t>
      </w:r>
      <w:r w:rsidR="00707CD4">
        <w:rPr>
          <w:rFonts w:ascii="Times New Roman" w:hAnsi="Times New Roman" w:cs="Times New Roman"/>
          <w:sz w:val="24"/>
          <w:szCs w:val="24"/>
        </w:rPr>
        <w:t>ко по-лек от въздуха, горящ газ</w:t>
      </w:r>
      <w:r w:rsidRPr="00E61ED4">
        <w:rPr>
          <w:rFonts w:ascii="Times New Roman" w:hAnsi="Times New Roman" w:cs="Times New Roman"/>
          <w:sz w:val="24"/>
          <w:szCs w:val="24"/>
        </w:rPr>
        <w:t>, който се образува при непълното горене на въглеродсъдържащи материали.</w:t>
      </w:r>
    </w:p>
    <w:p w:rsidR="001B1788" w:rsidRPr="00E61ED4" w:rsidRDefault="00541973" w:rsidP="002D01E8">
      <w:pPr>
        <w:jc w:val="both"/>
        <w:rPr>
          <w:rFonts w:ascii="Times New Roman" w:hAnsi="Times New Roman" w:cs="Times New Roman"/>
          <w:sz w:val="24"/>
          <w:szCs w:val="24"/>
        </w:rPr>
      </w:pPr>
      <w:r w:rsidRPr="00E61ED4">
        <w:rPr>
          <w:rFonts w:ascii="Times New Roman" w:hAnsi="Times New Roman" w:cs="Times New Roman"/>
          <w:sz w:val="24"/>
          <w:szCs w:val="24"/>
        </w:rPr>
        <w:t xml:space="preserve">Най-голям източник на СО е автомобилния транспорт - над 65 % от общото емитирано количество за страната. </w:t>
      </w:r>
    </w:p>
    <w:p w:rsidR="00541973" w:rsidRPr="00A2758D" w:rsidRDefault="00541973" w:rsidP="002D01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58D">
        <w:rPr>
          <w:rFonts w:ascii="Times New Roman" w:hAnsi="Times New Roman" w:cs="Times New Roman"/>
          <w:b/>
          <w:sz w:val="24"/>
          <w:szCs w:val="24"/>
        </w:rPr>
        <w:t>Влияние върху човешкото здраве</w:t>
      </w:r>
    </w:p>
    <w:p w:rsidR="00541973" w:rsidRPr="00E61ED4" w:rsidRDefault="00541973" w:rsidP="002D01E8">
      <w:pPr>
        <w:jc w:val="both"/>
        <w:rPr>
          <w:rFonts w:ascii="Times New Roman" w:hAnsi="Times New Roman" w:cs="Times New Roman"/>
          <w:sz w:val="24"/>
          <w:szCs w:val="24"/>
        </w:rPr>
      </w:pPr>
      <w:r w:rsidRPr="00E61ED4">
        <w:rPr>
          <w:rFonts w:ascii="Times New Roman" w:hAnsi="Times New Roman" w:cs="Times New Roman"/>
          <w:sz w:val="24"/>
          <w:szCs w:val="24"/>
        </w:rPr>
        <w:t xml:space="preserve"> Въглеродният оксид прониква в организма при вдишване. В кръвта се свързва с хемоглобина и образува карбоксихемоглобин</w:t>
      </w:r>
      <w:r w:rsidR="00D00ACA">
        <w:rPr>
          <w:rFonts w:ascii="Times New Roman" w:hAnsi="Times New Roman" w:cs="Times New Roman"/>
          <w:sz w:val="24"/>
          <w:szCs w:val="24"/>
        </w:rPr>
        <w:t>.</w:t>
      </w:r>
      <w:r w:rsidRPr="00E61ED4">
        <w:rPr>
          <w:rFonts w:ascii="Times New Roman" w:hAnsi="Times New Roman" w:cs="Times New Roman"/>
          <w:sz w:val="24"/>
          <w:szCs w:val="24"/>
        </w:rPr>
        <w:t xml:space="preserve"> Вредното му въздействиепроизтича от нарушаване преноса на кислород до тъканите. Пренаталната експозиция води до увреждане на плода. Образуваният карбоксихемоглобин </w:t>
      </w:r>
      <w:r w:rsidR="00BF655E">
        <w:rPr>
          <w:rFonts w:ascii="Times New Roman" w:hAnsi="Times New Roman" w:cs="Times New Roman"/>
          <w:sz w:val="24"/>
          <w:szCs w:val="24"/>
        </w:rPr>
        <w:t xml:space="preserve">е причина за </w:t>
      </w:r>
      <w:r w:rsidRPr="00E61ED4">
        <w:rPr>
          <w:rFonts w:ascii="Times New Roman" w:hAnsi="Times New Roman" w:cs="Times New Roman"/>
          <w:sz w:val="24"/>
          <w:szCs w:val="24"/>
        </w:rPr>
        <w:t>хипоксия в тъканите и смущения в чувствителните на кислородния дефицит органи: сърце, мозък, кръвоносни съдове и формени елементи. Рискът за здравето се оценява на базата на образувания карбоксихемоглобин в организма, което зависи от концентрацията му във въздуха и продължителността на експозицията. При ниски концентрации на</w:t>
      </w:r>
      <w:r w:rsidR="00E01CDB">
        <w:rPr>
          <w:rFonts w:ascii="Times New Roman" w:hAnsi="Times New Roman" w:cs="Times New Roman"/>
          <w:sz w:val="24"/>
          <w:szCs w:val="24"/>
        </w:rPr>
        <w:t xml:space="preserve"> карбоксихемоглобин (под 10</w:t>
      </w:r>
      <w:r w:rsidRPr="00E61ED4">
        <w:rPr>
          <w:rFonts w:ascii="Times New Roman" w:hAnsi="Times New Roman" w:cs="Times New Roman"/>
          <w:sz w:val="24"/>
          <w:szCs w:val="24"/>
        </w:rPr>
        <w:t>%) се засилват симптомите при болни от стенокардия или се изявяват</w:t>
      </w:r>
      <w:r w:rsidR="00E01CDB">
        <w:rPr>
          <w:rFonts w:ascii="Times New Roman" w:hAnsi="Times New Roman" w:cs="Times New Roman"/>
          <w:sz w:val="24"/>
          <w:szCs w:val="24"/>
        </w:rPr>
        <w:t xml:space="preserve"> с</w:t>
      </w:r>
      <w:r w:rsidRPr="00E61ED4">
        <w:rPr>
          <w:rFonts w:ascii="Times New Roman" w:hAnsi="Times New Roman" w:cs="Times New Roman"/>
          <w:sz w:val="24"/>
          <w:szCs w:val="24"/>
        </w:rPr>
        <w:t>невроповеденческ</w:t>
      </w:r>
      <w:r w:rsidR="00E01CDB">
        <w:rPr>
          <w:rFonts w:ascii="Times New Roman" w:hAnsi="Times New Roman" w:cs="Times New Roman"/>
          <w:sz w:val="24"/>
          <w:szCs w:val="24"/>
        </w:rPr>
        <w:t>а симптоматика</w:t>
      </w:r>
      <w:r w:rsidRPr="00E61ED4">
        <w:rPr>
          <w:rFonts w:ascii="Times New Roman" w:hAnsi="Times New Roman" w:cs="Times New Roman"/>
          <w:sz w:val="24"/>
          <w:szCs w:val="24"/>
        </w:rPr>
        <w:t>.</w:t>
      </w:r>
    </w:p>
    <w:p w:rsidR="00541973" w:rsidRDefault="00541973" w:rsidP="002D01E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61ED4">
        <w:rPr>
          <w:rFonts w:ascii="Times New Roman" w:hAnsi="Times New Roman" w:cs="Times New Roman"/>
          <w:sz w:val="24"/>
          <w:szCs w:val="24"/>
        </w:rPr>
        <w:t xml:space="preserve">Като безопасно ниво се определя </w:t>
      </w:r>
      <w:r w:rsidRPr="00D74EB2">
        <w:rPr>
          <w:rFonts w:ascii="Times New Roman" w:hAnsi="Times New Roman" w:cs="Times New Roman"/>
          <w:b/>
          <w:sz w:val="24"/>
          <w:szCs w:val="24"/>
        </w:rPr>
        <w:t>2,5</w:t>
      </w:r>
      <w:r w:rsidR="00D13F69" w:rsidRPr="00D74EB2">
        <w:rPr>
          <w:rFonts w:ascii="Times New Roman" w:hAnsi="Times New Roman" w:cs="Times New Roman"/>
          <w:b/>
          <w:sz w:val="24"/>
          <w:szCs w:val="24"/>
        </w:rPr>
        <w:t>-</w:t>
      </w:r>
      <w:r w:rsidRPr="00D74EB2">
        <w:rPr>
          <w:rFonts w:ascii="Times New Roman" w:hAnsi="Times New Roman" w:cs="Times New Roman"/>
          <w:b/>
          <w:sz w:val="24"/>
          <w:szCs w:val="24"/>
        </w:rPr>
        <w:t>3,0%</w:t>
      </w:r>
      <w:r w:rsidRPr="00E61ED4">
        <w:rPr>
          <w:rFonts w:ascii="Times New Roman" w:hAnsi="Times New Roman" w:cs="Times New Roman"/>
          <w:sz w:val="24"/>
          <w:szCs w:val="24"/>
        </w:rPr>
        <w:t xml:space="preserve"> карбоксихемоглобин, което е еквивалентно на 30-минутна експозиция на </w:t>
      </w:r>
      <w:r w:rsidRPr="007063B7">
        <w:rPr>
          <w:rFonts w:ascii="Times New Roman" w:hAnsi="Times New Roman" w:cs="Times New Roman"/>
          <w:b/>
          <w:sz w:val="24"/>
          <w:szCs w:val="24"/>
        </w:rPr>
        <w:t>60 mg/m3</w:t>
      </w:r>
      <w:r w:rsidRPr="00E61ED4">
        <w:rPr>
          <w:rFonts w:ascii="Times New Roman" w:hAnsi="Times New Roman" w:cs="Times New Roman"/>
          <w:sz w:val="24"/>
          <w:szCs w:val="24"/>
        </w:rPr>
        <w:t xml:space="preserve"> или при 8-часова експозиция на </w:t>
      </w:r>
      <w:r w:rsidRPr="007063B7">
        <w:rPr>
          <w:rFonts w:ascii="Times New Roman" w:hAnsi="Times New Roman" w:cs="Times New Roman"/>
          <w:b/>
          <w:sz w:val="24"/>
          <w:szCs w:val="24"/>
        </w:rPr>
        <w:t>10 mg/m3</w:t>
      </w:r>
      <w:r w:rsidRPr="00E61ED4">
        <w:rPr>
          <w:rFonts w:ascii="Times New Roman" w:hAnsi="Times New Roman" w:cs="Times New Roman"/>
          <w:sz w:val="24"/>
          <w:szCs w:val="24"/>
        </w:rPr>
        <w:t xml:space="preserve">. Това ниво се препоръчва за опазване здравето на населението. Болни от сърдечно-съдови заболявания са чувствителни към високи концентрации. </w:t>
      </w:r>
    </w:p>
    <w:p w:rsidR="00FF0E36" w:rsidRPr="00DE048A" w:rsidRDefault="00FF0E36" w:rsidP="002D01E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048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Озон</w:t>
      </w:r>
      <w:r w:rsidR="00240023" w:rsidRPr="00DE048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O3</w:t>
      </w:r>
    </w:p>
    <w:p w:rsidR="00FF0E36" w:rsidRPr="009D37D9" w:rsidRDefault="00FF0E36" w:rsidP="002D01E8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D37D9">
        <w:rPr>
          <w:rFonts w:ascii="Times New Roman" w:hAnsi="Times New Roman" w:cs="Times New Roman"/>
          <w:b/>
          <w:sz w:val="24"/>
          <w:szCs w:val="24"/>
          <w:lang w:val="en-US"/>
        </w:rPr>
        <w:t>Източници</w:t>
      </w:r>
    </w:p>
    <w:p w:rsidR="00E968CE" w:rsidRDefault="00FF0E36" w:rsidP="002D01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1ED4">
        <w:rPr>
          <w:rFonts w:ascii="Times New Roman" w:hAnsi="Times New Roman" w:cs="Times New Roman"/>
          <w:sz w:val="24"/>
          <w:szCs w:val="24"/>
          <w:lang w:val="en-US"/>
        </w:rPr>
        <w:t>Озонът е газ, който се среща в горната част на атмосферата - 30 - 50 км над земната повърхност и в приземния въздушен слой.Високо разположеният озонов слой има защитни функции, изразяващи се в защита срещу ултравиолетовите лъчи, докато в приземния слой, той може да има неблагоприятно въздействие.</w:t>
      </w:r>
      <w:r w:rsidR="00E968CE" w:rsidRPr="00E968CE">
        <w:rPr>
          <w:rFonts w:ascii="Times New Roman" w:hAnsi="Times New Roman" w:cs="Times New Roman"/>
          <w:sz w:val="24"/>
          <w:szCs w:val="24"/>
          <w:lang w:val="en-US"/>
        </w:rPr>
        <w:t>Озонът е основната съставка на градският</w:t>
      </w:r>
      <w:r w:rsidR="00E968CE">
        <w:rPr>
          <w:rFonts w:ascii="Times New Roman" w:hAnsi="Times New Roman" w:cs="Times New Roman"/>
          <w:sz w:val="24"/>
          <w:szCs w:val="24"/>
        </w:rPr>
        <w:t xml:space="preserve"> „смог“</w:t>
      </w:r>
      <w:r w:rsidR="002D71E5">
        <w:rPr>
          <w:rFonts w:ascii="Times New Roman" w:hAnsi="Times New Roman" w:cs="Times New Roman"/>
          <w:sz w:val="24"/>
          <w:szCs w:val="24"/>
        </w:rPr>
        <w:t xml:space="preserve"> и</w:t>
      </w:r>
      <w:r w:rsidR="00084D01">
        <w:rPr>
          <w:rFonts w:ascii="Times New Roman" w:hAnsi="Times New Roman" w:cs="Times New Roman"/>
          <w:sz w:val="24"/>
          <w:szCs w:val="24"/>
          <w:lang w:val="en-US"/>
        </w:rPr>
        <w:t xml:space="preserve"> e</w:t>
      </w:r>
      <w:r w:rsidR="002D71E5">
        <w:rPr>
          <w:rFonts w:ascii="Times New Roman" w:hAnsi="Times New Roman" w:cs="Times New Roman"/>
          <w:sz w:val="24"/>
          <w:szCs w:val="24"/>
        </w:rPr>
        <w:t xml:space="preserve"> мощен оксидант.</w:t>
      </w:r>
      <w:r w:rsidR="005711AB" w:rsidRPr="005711AB">
        <w:rPr>
          <w:rFonts w:ascii="Times New Roman" w:hAnsi="Times New Roman" w:cs="Times New Roman"/>
          <w:sz w:val="24"/>
          <w:szCs w:val="24"/>
        </w:rPr>
        <w:t xml:space="preserve">Той не се емитира директно в атмосферата. Формира се от взаимодействието на азотните оксиди и летливите органични съединения под влияние на високи температури и слънчева светлина. Липсват антропогенни емисии във въздуха. Естествените фонови стойности на озона във въздуха са около </w:t>
      </w:r>
      <w:r w:rsidR="005711AB" w:rsidRPr="00194CB4">
        <w:rPr>
          <w:rFonts w:ascii="Times New Roman" w:hAnsi="Times New Roman" w:cs="Times New Roman"/>
          <w:b/>
          <w:sz w:val="24"/>
          <w:szCs w:val="24"/>
        </w:rPr>
        <w:t>30 µg/м3</w:t>
      </w:r>
      <w:r w:rsidR="005711AB" w:rsidRPr="005711AB">
        <w:rPr>
          <w:rFonts w:ascii="Times New Roman" w:hAnsi="Times New Roman" w:cs="Times New Roman"/>
          <w:sz w:val="24"/>
          <w:szCs w:val="24"/>
        </w:rPr>
        <w:t>, но могат да стигнат много по-високи стойности -</w:t>
      </w:r>
      <w:r w:rsidR="005711AB" w:rsidRPr="00194CB4">
        <w:rPr>
          <w:rFonts w:ascii="Times New Roman" w:hAnsi="Times New Roman" w:cs="Times New Roman"/>
          <w:b/>
          <w:sz w:val="24"/>
          <w:szCs w:val="24"/>
        </w:rPr>
        <w:t>120 µg/м3.</w:t>
      </w:r>
    </w:p>
    <w:p w:rsidR="00A944F5" w:rsidRPr="00194CB4" w:rsidRDefault="00A944F5" w:rsidP="002D01E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0E36" w:rsidRPr="00CB6E8E" w:rsidRDefault="00FF0E36" w:rsidP="002D01E8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B6E8E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Влияние върху човешкото здраве</w:t>
      </w:r>
    </w:p>
    <w:p w:rsidR="00FF0E36" w:rsidRPr="00E61ED4" w:rsidRDefault="00FF0E36" w:rsidP="002D01E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61ED4">
        <w:rPr>
          <w:rFonts w:ascii="Times New Roman" w:hAnsi="Times New Roman" w:cs="Times New Roman"/>
          <w:sz w:val="24"/>
          <w:szCs w:val="24"/>
          <w:lang w:val="en-US"/>
        </w:rPr>
        <w:t>Озонът прониква и оказва токсично въздействие</w:t>
      </w:r>
      <w:r w:rsidR="00600E90">
        <w:rPr>
          <w:rFonts w:ascii="Times New Roman" w:hAnsi="Times New Roman" w:cs="Times New Roman"/>
          <w:sz w:val="24"/>
          <w:szCs w:val="24"/>
        </w:rPr>
        <w:t>,</w:t>
      </w:r>
      <w:r w:rsidRPr="00E61ED4">
        <w:rPr>
          <w:rFonts w:ascii="Times New Roman" w:hAnsi="Times New Roman" w:cs="Times New Roman"/>
          <w:sz w:val="24"/>
          <w:szCs w:val="24"/>
          <w:lang w:val="en-US"/>
        </w:rPr>
        <w:t xml:space="preserve"> чрез дихателната система.</w:t>
      </w:r>
      <w:r w:rsidR="00A778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61ED4">
        <w:rPr>
          <w:rFonts w:ascii="Times New Roman" w:hAnsi="Times New Roman" w:cs="Times New Roman"/>
          <w:sz w:val="24"/>
          <w:szCs w:val="24"/>
          <w:lang w:val="en-US"/>
        </w:rPr>
        <w:t xml:space="preserve">Здравните ефекти се състоят във възпаление на </w:t>
      </w:r>
      <w:r w:rsidR="00CB6E8E">
        <w:rPr>
          <w:rFonts w:ascii="Times New Roman" w:hAnsi="Times New Roman" w:cs="Times New Roman"/>
          <w:sz w:val="24"/>
          <w:szCs w:val="24"/>
        </w:rPr>
        <w:t>дихателните пътища</w:t>
      </w:r>
      <w:r w:rsidRPr="00E61ED4">
        <w:rPr>
          <w:rFonts w:ascii="Times New Roman" w:hAnsi="Times New Roman" w:cs="Times New Roman"/>
          <w:sz w:val="24"/>
          <w:szCs w:val="24"/>
          <w:lang w:val="en-US"/>
        </w:rPr>
        <w:t>, намал</w:t>
      </w:r>
      <w:r w:rsidR="00CB6E8E">
        <w:rPr>
          <w:rFonts w:ascii="Times New Roman" w:hAnsi="Times New Roman" w:cs="Times New Roman"/>
          <w:sz w:val="24"/>
          <w:szCs w:val="24"/>
        </w:rPr>
        <w:t xml:space="preserve">яване </w:t>
      </w:r>
      <w:r w:rsidRPr="00E61ED4">
        <w:rPr>
          <w:rFonts w:ascii="Times New Roman" w:hAnsi="Times New Roman" w:cs="Times New Roman"/>
          <w:sz w:val="24"/>
          <w:szCs w:val="24"/>
          <w:lang w:val="en-US"/>
        </w:rPr>
        <w:t>функционалността на белия дроб, съпроводени с ускорено дишане.</w:t>
      </w:r>
      <w:r w:rsidR="00A778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61ED4">
        <w:rPr>
          <w:rFonts w:ascii="Times New Roman" w:hAnsi="Times New Roman" w:cs="Times New Roman"/>
          <w:sz w:val="24"/>
          <w:szCs w:val="24"/>
          <w:lang w:val="en-US"/>
        </w:rPr>
        <w:t>Засяга</w:t>
      </w:r>
      <w:r w:rsidR="00CB6E8E">
        <w:rPr>
          <w:rFonts w:ascii="Times New Roman" w:hAnsi="Times New Roman" w:cs="Times New Roman"/>
          <w:sz w:val="24"/>
          <w:szCs w:val="24"/>
        </w:rPr>
        <w:t xml:space="preserve"> се</w:t>
      </w:r>
      <w:r w:rsidRPr="00E61ED4">
        <w:rPr>
          <w:rFonts w:ascii="Times New Roman" w:hAnsi="Times New Roman" w:cs="Times New Roman"/>
          <w:sz w:val="24"/>
          <w:szCs w:val="24"/>
          <w:lang w:val="en-US"/>
        </w:rPr>
        <w:t xml:space="preserve"> имунната система и намалява устойчивостта към респираторни заболявания.</w:t>
      </w:r>
      <w:r w:rsidR="00A778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61ED4">
        <w:rPr>
          <w:rFonts w:ascii="Times New Roman" w:hAnsi="Times New Roman" w:cs="Times New Roman"/>
          <w:sz w:val="24"/>
          <w:szCs w:val="24"/>
          <w:lang w:val="en-US"/>
        </w:rPr>
        <w:t>Най-често на рисковото влияние на озон са изложени</w:t>
      </w:r>
      <w:r w:rsidR="00CB6E8E">
        <w:rPr>
          <w:rFonts w:ascii="Times New Roman" w:hAnsi="Times New Roman" w:cs="Times New Roman"/>
          <w:sz w:val="24"/>
          <w:szCs w:val="24"/>
        </w:rPr>
        <w:t xml:space="preserve"> хора, които </w:t>
      </w:r>
      <w:r w:rsidRPr="00E61ED4">
        <w:rPr>
          <w:rFonts w:ascii="Times New Roman" w:hAnsi="Times New Roman" w:cs="Times New Roman"/>
          <w:sz w:val="24"/>
          <w:szCs w:val="24"/>
          <w:lang w:val="en-US"/>
        </w:rPr>
        <w:t>работят на открито и имат астматични заболявания.</w:t>
      </w:r>
      <w:r w:rsidR="00A778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61ED4">
        <w:rPr>
          <w:rFonts w:ascii="Times New Roman" w:hAnsi="Times New Roman" w:cs="Times New Roman"/>
          <w:sz w:val="24"/>
          <w:szCs w:val="24"/>
          <w:lang w:val="en-US"/>
        </w:rPr>
        <w:t>Препоръчва се при съдържание на озон над ПДК хората с повишена чувствителност да избягват продължително пребиваване на открито.</w:t>
      </w:r>
    </w:p>
    <w:p w:rsidR="00FF0E36" w:rsidRPr="00E61ED4" w:rsidRDefault="00FF0E36" w:rsidP="002D01E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61ED4">
        <w:rPr>
          <w:rFonts w:ascii="Times New Roman" w:hAnsi="Times New Roman" w:cs="Times New Roman"/>
          <w:sz w:val="24"/>
          <w:szCs w:val="24"/>
          <w:lang w:val="en-US"/>
        </w:rPr>
        <w:t>Токсичното въздействие на озона се изразява в окисление на сулфхидрилни и амино групи на ензимите, ко-ензимите, белтъците и пептидите.</w:t>
      </w:r>
      <w:r w:rsidR="00A778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61ED4">
        <w:rPr>
          <w:rFonts w:ascii="Times New Roman" w:hAnsi="Times New Roman" w:cs="Times New Roman"/>
          <w:sz w:val="24"/>
          <w:szCs w:val="24"/>
          <w:lang w:val="en-US"/>
        </w:rPr>
        <w:t>Окислява</w:t>
      </w:r>
      <w:r w:rsidR="004F6FED">
        <w:rPr>
          <w:rFonts w:ascii="Times New Roman" w:hAnsi="Times New Roman" w:cs="Times New Roman"/>
          <w:sz w:val="24"/>
          <w:szCs w:val="24"/>
        </w:rPr>
        <w:t>т се</w:t>
      </w:r>
      <w:r w:rsidRPr="00E61ED4">
        <w:rPr>
          <w:rFonts w:ascii="Times New Roman" w:hAnsi="Times New Roman" w:cs="Times New Roman"/>
          <w:sz w:val="24"/>
          <w:szCs w:val="24"/>
          <w:lang w:val="en-US"/>
        </w:rPr>
        <w:t xml:space="preserve"> ненаситените мастни киселини до мастни прекиси.</w:t>
      </w:r>
    </w:p>
    <w:p w:rsidR="001B1788" w:rsidRPr="001B1788" w:rsidRDefault="00FF0E36" w:rsidP="00C55D23">
      <w:pPr>
        <w:jc w:val="both"/>
        <w:rPr>
          <w:rFonts w:ascii="Times New Roman" w:hAnsi="Times New Roman" w:cs="Times New Roman"/>
          <w:sz w:val="24"/>
          <w:szCs w:val="24"/>
        </w:rPr>
      </w:pPr>
      <w:r w:rsidRPr="00E61ED4">
        <w:rPr>
          <w:rFonts w:ascii="Times New Roman" w:hAnsi="Times New Roman" w:cs="Times New Roman"/>
          <w:sz w:val="24"/>
          <w:szCs w:val="24"/>
          <w:lang w:val="en-US"/>
        </w:rPr>
        <w:t>Токсичността на озона е зависима от нивото на експозицията.</w:t>
      </w:r>
      <w:r w:rsidR="00A778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61ED4">
        <w:rPr>
          <w:rFonts w:ascii="Times New Roman" w:hAnsi="Times New Roman" w:cs="Times New Roman"/>
          <w:sz w:val="24"/>
          <w:szCs w:val="24"/>
          <w:lang w:val="en-US"/>
        </w:rPr>
        <w:t xml:space="preserve">Краткосрочните остри ефекти започват с дразнене на очите при около </w:t>
      </w:r>
      <w:r w:rsidRPr="00687D00">
        <w:rPr>
          <w:rFonts w:ascii="Times New Roman" w:hAnsi="Times New Roman" w:cs="Times New Roman"/>
          <w:b/>
          <w:sz w:val="24"/>
          <w:szCs w:val="24"/>
          <w:lang w:val="en-US"/>
        </w:rPr>
        <w:t xml:space="preserve">200 </w:t>
      </w:r>
      <w:r w:rsidR="00EA0675" w:rsidRPr="00687D00">
        <w:rPr>
          <w:rFonts w:ascii="Times New Roman" w:hAnsi="Times New Roman" w:cs="Times New Roman"/>
          <w:b/>
          <w:sz w:val="24"/>
          <w:szCs w:val="24"/>
          <w:lang w:val="en-US"/>
        </w:rPr>
        <w:t>µg</w:t>
      </w:r>
      <w:r w:rsidR="00D004B0" w:rsidRPr="00687D00">
        <w:rPr>
          <w:rFonts w:ascii="Times New Roman" w:hAnsi="Times New Roman" w:cs="Times New Roman"/>
          <w:b/>
          <w:sz w:val="24"/>
          <w:szCs w:val="24"/>
          <w:lang w:val="en-US"/>
        </w:rPr>
        <w:t>/м3</w:t>
      </w:r>
      <w:r w:rsidR="00D004B0">
        <w:rPr>
          <w:rFonts w:ascii="Times New Roman" w:hAnsi="Times New Roman" w:cs="Times New Roman"/>
          <w:sz w:val="24"/>
          <w:szCs w:val="24"/>
          <w:lang w:val="en-US"/>
        </w:rPr>
        <w:t xml:space="preserve"> озон</w:t>
      </w:r>
      <w:proofErr w:type="gramStart"/>
      <w:r w:rsidR="00D004B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E61ED4">
        <w:rPr>
          <w:rFonts w:ascii="Times New Roman" w:hAnsi="Times New Roman" w:cs="Times New Roman"/>
          <w:sz w:val="24"/>
          <w:szCs w:val="24"/>
          <w:lang w:val="en-US"/>
        </w:rPr>
        <w:t>при</w:t>
      </w:r>
      <w:proofErr w:type="gramEnd"/>
      <w:r w:rsidRPr="00E61ED4">
        <w:rPr>
          <w:rFonts w:ascii="Times New Roman" w:hAnsi="Times New Roman" w:cs="Times New Roman"/>
          <w:sz w:val="24"/>
          <w:szCs w:val="24"/>
          <w:lang w:val="en-US"/>
        </w:rPr>
        <w:t xml:space="preserve"> по-високи концентрации засягат белия дроб.</w:t>
      </w:r>
      <w:r w:rsidR="00EA0675">
        <w:rPr>
          <w:rFonts w:ascii="Times New Roman" w:hAnsi="Times New Roman" w:cs="Times New Roman"/>
          <w:sz w:val="24"/>
          <w:szCs w:val="24"/>
        </w:rPr>
        <w:t>Б</w:t>
      </w:r>
      <w:r w:rsidRPr="00E61ED4">
        <w:rPr>
          <w:rFonts w:ascii="Times New Roman" w:hAnsi="Times New Roman" w:cs="Times New Roman"/>
          <w:sz w:val="24"/>
          <w:szCs w:val="24"/>
          <w:lang w:val="en-US"/>
        </w:rPr>
        <w:t>елодробни увреждания</w:t>
      </w:r>
      <w:r w:rsidR="00EA0675">
        <w:rPr>
          <w:rFonts w:ascii="Times New Roman" w:hAnsi="Times New Roman" w:cs="Times New Roman"/>
          <w:sz w:val="24"/>
          <w:szCs w:val="24"/>
        </w:rPr>
        <w:t xml:space="preserve"> се установяват</w:t>
      </w:r>
      <w:r w:rsidRPr="00E61ED4">
        <w:rPr>
          <w:rFonts w:ascii="Times New Roman" w:hAnsi="Times New Roman" w:cs="Times New Roman"/>
          <w:sz w:val="24"/>
          <w:szCs w:val="24"/>
          <w:lang w:val="en-US"/>
        </w:rPr>
        <w:t xml:space="preserve"> при експози</w:t>
      </w:r>
      <w:r w:rsidR="00EA0675">
        <w:rPr>
          <w:rFonts w:ascii="Times New Roman" w:hAnsi="Times New Roman" w:cs="Times New Roman"/>
          <w:sz w:val="24"/>
          <w:szCs w:val="24"/>
        </w:rPr>
        <w:t>ция и</w:t>
      </w:r>
      <w:r w:rsidRPr="00E61ED4">
        <w:rPr>
          <w:rFonts w:ascii="Times New Roman" w:hAnsi="Times New Roman" w:cs="Times New Roman"/>
          <w:sz w:val="24"/>
          <w:szCs w:val="24"/>
          <w:lang w:val="en-US"/>
        </w:rPr>
        <w:t xml:space="preserve"> концентрация </w:t>
      </w:r>
      <w:r w:rsidRPr="00687D00">
        <w:rPr>
          <w:rFonts w:ascii="Times New Roman" w:hAnsi="Times New Roman" w:cs="Times New Roman"/>
          <w:b/>
          <w:sz w:val="24"/>
          <w:szCs w:val="24"/>
          <w:lang w:val="en-US"/>
        </w:rPr>
        <w:t>220</w:t>
      </w:r>
      <w:r w:rsidR="00EA0675" w:rsidRPr="00687D00">
        <w:rPr>
          <w:rFonts w:ascii="Times New Roman" w:hAnsi="Times New Roman" w:cs="Times New Roman"/>
          <w:b/>
          <w:sz w:val="24"/>
          <w:szCs w:val="24"/>
          <w:lang w:val="en-US"/>
        </w:rPr>
        <w:t>µg</w:t>
      </w:r>
      <w:r w:rsidRPr="00687D00">
        <w:rPr>
          <w:rFonts w:ascii="Times New Roman" w:hAnsi="Times New Roman" w:cs="Times New Roman"/>
          <w:b/>
          <w:sz w:val="24"/>
          <w:szCs w:val="24"/>
          <w:lang w:val="en-US"/>
        </w:rPr>
        <w:t>/м3</w:t>
      </w:r>
      <w:r w:rsidRPr="00E61ED4">
        <w:rPr>
          <w:rFonts w:ascii="Times New Roman" w:hAnsi="Times New Roman" w:cs="Times New Roman"/>
          <w:sz w:val="24"/>
          <w:szCs w:val="24"/>
          <w:lang w:val="en-US"/>
        </w:rPr>
        <w:t xml:space="preserve">. Промени в белодробната функция се наблюдават </w:t>
      </w:r>
      <w:r w:rsidR="00D004B0">
        <w:rPr>
          <w:rFonts w:ascii="Times New Roman" w:hAnsi="Times New Roman" w:cs="Times New Roman"/>
          <w:sz w:val="24"/>
          <w:szCs w:val="24"/>
        </w:rPr>
        <w:t>при ас</w:t>
      </w:r>
      <w:r w:rsidRPr="00E61ED4">
        <w:rPr>
          <w:rFonts w:ascii="Times New Roman" w:hAnsi="Times New Roman" w:cs="Times New Roman"/>
          <w:sz w:val="24"/>
          <w:szCs w:val="24"/>
          <w:lang w:val="en-US"/>
        </w:rPr>
        <w:t xml:space="preserve">тматици </w:t>
      </w:r>
      <w:r w:rsidR="00D004B0">
        <w:rPr>
          <w:rFonts w:ascii="Times New Roman" w:hAnsi="Times New Roman" w:cs="Times New Roman"/>
          <w:sz w:val="24"/>
          <w:szCs w:val="24"/>
        </w:rPr>
        <w:t>и</w:t>
      </w:r>
      <w:r w:rsidRPr="00E61ED4">
        <w:rPr>
          <w:rFonts w:ascii="Times New Roman" w:hAnsi="Times New Roman" w:cs="Times New Roman"/>
          <w:sz w:val="24"/>
          <w:szCs w:val="24"/>
          <w:lang w:val="en-US"/>
        </w:rPr>
        <w:t xml:space="preserve"> експозиция на </w:t>
      </w:r>
      <w:r w:rsidRPr="00687D00">
        <w:rPr>
          <w:rFonts w:ascii="Times New Roman" w:hAnsi="Times New Roman" w:cs="Times New Roman"/>
          <w:b/>
          <w:sz w:val="24"/>
          <w:szCs w:val="24"/>
          <w:lang w:val="en-US"/>
        </w:rPr>
        <w:t>160 - 340</w:t>
      </w:r>
      <w:r w:rsidR="00EA0675" w:rsidRPr="00687D00">
        <w:rPr>
          <w:rFonts w:ascii="Times New Roman" w:hAnsi="Times New Roman" w:cs="Times New Roman"/>
          <w:b/>
          <w:sz w:val="24"/>
          <w:szCs w:val="24"/>
          <w:lang w:val="en-US"/>
        </w:rPr>
        <w:t>µg</w:t>
      </w:r>
      <w:r w:rsidRPr="00687D00">
        <w:rPr>
          <w:rFonts w:ascii="Times New Roman" w:hAnsi="Times New Roman" w:cs="Times New Roman"/>
          <w:b/>
          <w:sz w:val="24"/>
          <w:szCs w:val="24"/>
          <w:lang w:val="en-US"/>
        </w:rPr>
        <w:t>/м3</w:t>
      </w:r>
      <w:r w:rsidRPr="00E61ED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37E13" w:rsidRPr="00DE048A" w:rsidRDefault="00837E13" w:rsidP="002D01E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048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Бензен</w:t>
      </w:r>
      <w:r w:rsidR="00C6631B" w:rsidRPr="00DE048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C6H6</w:t>
      </w:r>
    </w:p>
    <w:p w:rsidR="00837E13" w:rsidRPr="008B7720" w:rsidRDefault="00837E13" w:rsidP="002D01E8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B7720">
        <w:rPr>
          <w:rFonts w:ascii="Times New Roman" w:hAnsi="Times New Roman" w:cs="Times New Roman"/>
          <w:b/>
          <w:sz w:val="24"/>
          <w:szCs w:val="24"/>
          <w:lang w:val="en-US"/>
        </w:rPr>
        <w:t>Източници</w:t>
      </w:r>
    </w:p>
    <w:p w:rsidR="00837E13" w:rsidRPr="00E61ED4" w:rsidRDefault="00837E13" w:rsidP="002D01E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61ED4">
        <w:rPr>
          <w:rFonts w:ascii="Times New Roman" w:hAnsi="Times New Roman" w:cs="Times New Roman"/>
          <w:sz w:val="24"/>
          <w:szCs w:val="24"/>
          <w:lang w:val="en-US"/>
        </w:rPr>
        <w:t>Бензолът е лека безцветна течност с характерна миризма, слабо разтворим във вода.</w:t>
      </w:r>
    </w:p>
    <w:p w:rsidR="00837E13" w:rsidRPr="00E61ED4" w:rsidRDefault="00837E13" w:rsidP="002D01E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61ED4">
        <w:rPr>
          <w:rFonts w:ascii="Times New Roman" w:hAnsi="Times New Roman" w:cs="Times New Roman"/>
          <w:sz w:val="24"/>
          <w:szCs w:val="24"/>
          <w:lang w:val="en-US"/>
        </w:rPr>
        <w:t>Използва се предимно като суровина в химическата промишленост.</w:t>
      </w:r>
      <w:r w:rsidR="00A778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61ED4">
        <w:rPr>
          <w:rFonts w:ascii="Times New Roman" w:hAnsi="Times New Roman" w:cs="Times New Roman"/>
          <w:sz w:val="24"/>
          <w:szCs w:val="24"/>
          <w:lang w:val="en-US"/>
        </w:rPr>
        <w:t xml:space="preserve">В атмосферата се изхвърля с емисии от </w:t>
      </w:r>
      <w:r w:rsidR="00844E8B">
        <w:rPr>
          <w:rFonts w:ascii="Times New Roman" w:hAnsi="Times New Roman" w:cs="Times New Roman"/>
          <w:sz w:val="24"/>
          <w:szCs w:val="24"/>
        </w:rPr>
        <w:t>МПС</w:t>
      </w:r>
      <w:r w:rsidRPr="00E61ED4">
        <w:rPr>
          <w:rFonts w:ascii="Times New Roman" w:hAnsi="Times New Roman" w:cs="Times New Roman"/>
          <w:sz w:val="24"/>
          <w:szCs w:val="24"/>
          <w:lang w:val="en-US"/>
        </w:rPr>
        <w:t xml:space="preserve"> и изпарение при работа с петрол</w:t>
      </w:r>
      <w:r w:rsidR="000F3FBA">
        <w:rPr>
          <w:rFonts w:ascii="Times New Roman" w:hAnsi="Times New Roman" w:cs="Times New Roman"/>
          <w:sz w:val="24"/>
          <w:szCs w:val="24"/>
        </w:rPr>
        <w:t>-</w:t>
      </w:r>
      <w:r w:rsidRPr="00E61ED4">
        <w:rPr>
          <w:rFonts w:ascii="Times New Roman" w:hAnsi="Times New Roman" w:cs="Times New Roman"/>
          <w:sz w:val="24"/>
          <w:szCs w:val="24"/>
          <w:lang w:val="en-US"/>
        </w:rPr>
        <w:t xml:space="preserve"> бензиностанции и рафинерии.</w:t>
      </w:r>
    </w:p>
    <w:p w:rsidR="00837E13" w:rsidRPr="000F3FBA" w:rsidRDefault="00837E13" w:rsidP="002D01E8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F3FBA">
        <w:rPr>
          <w:rFonts w:ascii="Times New Roman" w:hAnsi="Times New Roman" w:cs="Times New Roman"/>
          <w:b/>
          <w:sz w:val="24"/>
          <w:szCs w:val="24"/>
          <w:lang w:val="en-US"/>
        </w:rPr>
        <w:t>Влияние върху човешкото здраве</w:t>
      </w:r>
    </w:p>
    <w:p w:rsidR="00837E13" w:rsidRPr="00E61ED4" w:rsidRDefault="00837E13" w:rsidP="002D01E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61ED4">
        <w:rPr>
          <w:rFonts w:ascii="Times New Roman" w:hAnsi="Times New Roman" w:cs="Times New Roman"/>
          <w:sz w:val="24"/>
          <w:szCs w:val="24"/>
          <w:lang w:val="en-US"/>
        </w:rPr>
        <w:t>Бензолът се абсорбира в организма при вдишване.</w:t>
      </w:r>
      <w:r w:rsidR="00A778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61ED4">
        <w:rPr>
          <w:rFonts w:ascii="Times New Roman" w:hAnsi="Times New Roman" w:cs="Times New Roman"/>
          <w:sz w:val="24"/>
          <w:szCs w:val="24"/>
          <w:lang w:val="en-US"/>
        </w:rPr>
        <w:t>Много слабо прониква през кожата.В организма по-голямата част метаболира до фенол.Около 30 % се отделя от организма непроменен чрез издишвания въздух.</w:t>
      </w:r>
      <w:r w:rsidR="00A778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61ED4">
        <w:rPr>
          <w:rFonts w:ascii="Times New Roman" w:hAnsi="Times New Roman" w:cs="Times New Roman"/>
          <w:sz w:val="24"/>
          <w:szCs w:val="24"/>
          <w:lang w:val="en-US"/>
        </w:rPr>
        <w:t>Причинява ускорено сърцебиене, главоболие и оказва влияние върху имунната система.</w:t>
      </w:r>
    </w:p>
    <w:p w:rsidR="00837E13" w:rsidRPr="00E61ED4" w:rsidRDefault="00837E13" w:rsidP="002D01E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61ED4">
        <w:rPr>
          <w:rFonts w:ascii="Times New Roman" w:hAnsi="Times New Roman" w:cs="Times New Roman"/>
          <w:sz w:val="24"/>
          <w:szCs w:val="24"/>
          <w:lang w:val="en-US"/>
        </w:rPr>
        <w:t>Продължителна експозиция на токсични нива бензол уврежда костния мозък и води до панцитопения.</w:t>
      </w:r>
      <w:r w:rsidR="00A778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61ED4">
        <w:rPr>
          <w:rFonts w:ascii="Times New Roman" w:hAnsi="Times New Roman" w:cs="Times New Roman"/>
          <w:sz w:val="24"/>
          <w:szCs w:val="24"/>
          <w:lang w:val="en-US"/>
        </w:rPr>
        <w:t>Ранните прояви на токсичност са анемия, левкопения или тромбоцитопения.</w:t>
      </w:r>
      <w:r w:rsidR="00A778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61ED4">
        <w:rPr>
          <w:rFonts w:ascii="Times New Roman" w:hAnsi="Times New Roman" w:cs="Times New Roman"/>
          <w:sz w:val="24"/>
          <w:szCs w:val="24"/>
          <w:lang w:val="en-US"/>
        </w:rPr>
        <w:t>При тежки отравяния се развива апластична анемия.Бензолът е известен канцероген от група 1.</w:t>
      </w:r>
    </w:p>
    <w:p w:rsidR="00A073EE" w:rsidRPr="00A073EE" w:rsidRDefault="00837E13" w:rsidP="002D01E8">
      <w:pPr>
        <w:jc w:val="both"/>
        <w:rPr>
          <w:rFonts w:ascii="Times New Roman" w:hAnsi="Times New Roman" w:cs="Times New Roman"/>
          <w:sz w:val="24"/>
          <w:szCs w:val="24"/>
        </w:rPr>
      </w:pPr>
      <w:r w:rsidRPr="00E61ED4">
        <w:rPr>
          <w:rFonts w:ascii="Times New Roman" w:hAnsi="Times New Roman" w:cs="Times New Roman"/>
          <w:sz w:val="24"/>
          <w:szCs w:val="24"/>
          <w:lang w:val="en-US"/>
        </w:rPr>
        <w:t>Данните за канцeрогенния ефект на бензола</w:t>
      </w:r>
      <w:r w:rsidR="00426241">
        <w:rPr>
          <w:rFonts w:ascii="Times New Roman" w:hAnsi="Times New Roman" w:cs="Times New Roman"/>
          <w:sz w:val="24"/>
          <w:szCs w:val="24"/>
        </w:rPr>
        <w:t xml:space="preserve"> се наблюдава </w:t>
      </w:r>
      <w:r w:rsidRPr="00E61ED4">
        <w:rPr>
          <w:rFonts w:ascii="Times New Roman" w:hAnsi="Times New Roman" w:cs="Times New Roman"/>
          <w:sz w:val="24"/>
          <w:szCs w:val="24"/>
          <w:lang w:val="en-US"/>
        </w:rPr>
        <w:t>при хора</w:t>
      </w:r>
      <w:r w:rsidR="00426241">
        <w:rPr>
          <w:rFonts w:ascii="Times New Roman" w:hAnsi="Times New Roman" w:cs="Times New Roman"/>
          <w:sz w:val="24"/>
          <w:szCs w:val="24"/>
        </w:rPr>
        <w:t xml:space="preserve"> с </w:t>
      </w:r>
      <w:r w:rsidRPr="00E61ED4">
        <w:rPr>
          <w:rFonts w:ascii="Times New Roman" w:hAnsi="Times New Roman" w:cs="Times New Roman"/>
          <w:sz w:val="24"/>
          <w:szCs w:val="24"/>
          <w:lang w:val="en-US"/>
        </w:rPr>
        <w:t>професионална експозиция.</w:t>
      </w:r>
      <w:r w:rsidR="00A778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61ED4">
        <w:rPr>
          <w:rFonts w:ascii="Times New Roman" w:hAnsi="Times New Roman" w:cs="Times New Roman"/>
          <w:sz w:val="24"/>
          <w:szCs w:val="24"/>
          <w:lang w:val="en-US"/>
        </w:rPr>
        <w:t>Необходимо е да се избягва дълготрайна експозиция при висока концентрация.</w:t>
      </w:r>
      <w:r w:rsidR="00A778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073EE" w:rsidRPr="00A073EE">
        <w:rPr>
          <w:rFonts w:ascii="Times New Roman" w:hAnsi="Times New Roman" w:cs="Times New Roman"/>
          <w:sz w:val="24"/>
          <w:szCs w:val="24"/>
          <w:lang w:val="en-US"/>
        </w:rPr>
        <w:t>Най-значимият нездравословенефект от продължителна експозиция е увреждане на генетичния материал на клетките.</w:t>
      </w:r>
    </w:p>
    <w:p w:rsidR="00DE048A" w:rsidRDefault="00837E13" w:rsidP="002D01E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61ED4">
        <w:rPr>
          <w:rFonts w:ascii="Times New Roman" w:hAnsi="Times New Roman" w:cs="Times New Roman"/>
          <w:sz w:val="24"/>
          <w:szCs w:val="24"/>
          <w:lang w:val="en-US"/>
        </w:rPr>
        <w:lastRenderedPageBreak/>
        <w:t>Не същ</w:t>
      </w:r>
      <w:r w:rsidR="00B14C16">
        <w:rPr>
          <w:rFonts w:ascii="Times New Roman" w:hAnsi="Times New Roman" w:cs="Times New Roman"/>
          <w:sz w:val="24"/>
          <w:szCs w:val="24"/>
          <w:lang w:val="en-US"/>
        </w:rPr>
        <w:t>ествува безопасна концентрация.</w:t>
      </w:r>
    </w:p>
    <w:p w:rsidR="00255102" w:rsidRPr="0049168D" w:rsidRDefault="004B30DD" w:rsidP="002D01E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168D">
        <w:rPr>
          <w:rFonts w:ascii="Times New Roman" w:hAnsi="Times New Roman" w:cs="Times New Roman"/>
          <w:b/>
          <w:sz w:val="24"/>
          <w:szCs w:val="24"/>
          <w:u w:val="single"/>
        </w:rPr>
        <w:t xml:space="preserve">Сяроводород </w:t>
      </w:r>
      <w:r w:rsidRPr="0049168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H2S</w:t>
      </w:r>
    </w:p>
    <w:p w:rsidR="00255102" w:rsidRPr="005E026A" w:rsidRDefault="00255102" w:rsidP="002D01E8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E026A">
        <w:rPr>
          <w:rFonts w:ascii="Times New Roman" w:hAnsi="Times New Roman" w:cs="Times New Roman"/>
          <w:b/>
          <w:sz w:val="24"/>
          <w:szCs w:val="24"/>
          <w:lang w:val="en-US"/>
        </w:rPr>
        <w:t>Източници</w:t>
      </w:r>
    </w:p>
    <w:p w:rsidR="00255102" w:rsidRPr="00E61ED4" w:rsidRDefault="00255102" w:rsidP="002D01E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61ED4">
        <w:rPr>
          <w:rFonts w:ascii="Times New Roman" w:hAnsi="Times New Roman" w:cs="Times New Roman"/>
          <w:sz w:val="24"/>
          <w:szCs w:val="24"/>
          <w:lang w:val="en-US"/>
        </w:rPr>
        <w:t>Сероводородът е широкоспектърен токсичен газ</w:t>
      </w:r>
      <w:r w:rsidR="00724C4B">
        <w:rPr>
          <w:rFonts w:ascii="Times New Roman" w:hAnsi="Times New Roman" w:cs="Times New Roman"/>
          <w:sz w:val="24"/>
          <w:szCs w:val="24"/>
        </w:rPr>
        <w:t>,</w:t>
      </w:r>
      <w:r w:rsidRPr="00E61ED4">
        <w:rPr>
          <w:rFonts w:ascii="Times New Roman" w:hAnsi="Times New Roman" w:cs="Times New Roman"/>
          <w:sz w:val="24"/>
          <w:szCs w:val="24"/>
          <w:lang w:val="en-US"/>
        </w:rPr>
        <w:t xml:space="preserve"> безцветен с неприятна миризма на развалени яйца.</w:t>
      </w:r>
      <w:r w:rsidR="00A778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61ED4">
        <w:rPr>
          <w:rFonts w:ascii="Times New Roman" w:hAnsi="Times New Roman" w:cs="Times New Roman"/>
          <w:sz w:val="24"/>
          <w:szCs w:val="24"/>
          <w:lang w:val="en-US"/>
        </w:rPr>
        <w:t>В природата големи количества се образуват при процеси на биологично разлагане.</w:t>
      </w:r>
    </w:p>
    <w:p w:rsidR="00255102" w:rsidRPr="00E61ED4" w:rsidRDefault="00255102" w:rsidP="002D01E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61ED4">
        <w:rPr>
          <w:rFonts w:ascii="Times New Roman" w:hAnsi="Times New Roman" w:cs="Times New Roman"/>
          <w:sz w:val="24"/>
          <w:szCs w:val="24"/>
          <w:lang w:val="en-US"/>
        </w:rPr>
        <w:t>По-голяма част от атмосферния сероводород е с естествен геотермален произход.</w:t>
      </w:r>
      <w:r w:rsidR="00A778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61ED4">
        <w:rPr>
          <w:rFonts w:ascii="Times New Roman" w:hAnsi="Times New Roman" w:cs="Times New Roman"/>
          <w:sz w:val="24"/>
          <w:szCs w:val="24"/>
          <w:lang w:val="en-US"/>
        </w:rPr>
        <w:t>Замърсяването на въздуха има и антропогенен характер.</w:t>
      </w:r>
      <w:r w:rsidR="00A778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61ED4">
        <w:rPr>
          <w:rFonts w:ascii="Times New Roman" w:hAnsi="Times New Roman" w:cs="Times New Roman"/>
          <w:sz w:val="24"/>
          <w:szCs w:val="24"/>
          <w:lang w:val="en-US"/>
        </w:rPr>
        <w:t>Основен източник е промишлеността</w:t>
      </w:r>
      <w:r w:rsidR="00724C4B">
        <w:rPr>
          <w:rFonts w:ascii="Times New Roman" w:hAnsi="Times New Roman" w:cs="Times New Roman"/>
          <w:sz w:val="24"/>
          <w:szCs w:val="24"/>
        </w:rPr>
        <w:t>-</w:t>
      </w:r>
      <w:r w:rsidRPr="00E61ED4">
        <w:rPr>
          <w:rFonts w:ascii="Times New Roman" w:hAnsi="Times New Roman" w:cs="Times New Roman"/>
          <w:sz w:val="24"/>
          <w:szCs w:val="24"/>
          <w:lang w:val="en-US"/>
        </w:rPr>
        <w:t>коксови пещи, производство на целулоз</w:t>
      </w:r>
      <w:r w:rsidR="00F94000">
        <w:rPr>
          <w:rFonts w:ascii="Times New Roman" w:hAnsi="Times New Roman" w:cs="Times New Roman"/>
          <w:sz w:val="24"/>
          <w:szCs w:val="24"/>
          <w:lang w:val="en-US"/>
        </w:rPr>
        <w:t>а, изкуствени влакна,</w:t>
      </w:r>
      <w:r w:rsidRPr="00E61ED4">
        <w:rPr>
          <w:rFonts w:ascii="Times New Roman" w:hAnsi="Times New Roman" w:cs="Times New Roman"/>
          <w:sz w:val="24"/>
          <w:szCs w:val="24"/>
          <w:lang w:val="en-US"/>
        </w:rPr>
        <w:t xml:space="preserve"> природен газ и нефтопродукти.</w:t>
      </w:r>
    </w:p>
    <w:p w:rsidR="00255102" w:rsidRPr="00486358" w:rsidRDefault="00255102" w:rsidP="002D01E8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86358">
        <w:rPr>
          <w:rFonts w:ascii="Times New Roman" w:hAnsi="Times New Roman" w:cs="Times New Roman"/>
          <w:b/>
          <w:sz w:val="24"/>
          <w:szCs w:val="24"/>
          <w:lang w:val="en-US"/>
        </w:rPr>
        <w:t>Влияние върху човешкото здраве</w:t>
      </w:r>
    </w:p>
    <w:p w:rsidR="00255102" w:rsidRPr="00E61ED4" w:rsidRDefault="00255102" w:rsidP="002D01E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61ED4">
        <w:rPr>
          <w:rFonts w:ascii="Times New Roman" w:hAnsi="Times New Roman" w:cs="Times New Roman"/>
          <w:sz w:val="24"/>
          <w:szCs w:val="24"/>
          <w:lang w:val="en-US"/>
        </w:rPr>
        <w:t>Контактът на човека се осъществява чрез дихателната система.</w:t>
      </w:r>
      <w:r w:rsidR="00A778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61ED4">
        <w:rPr>
          <w:rFonts w:ascii="Times New Roman" w:hAnsi="Times New Roman" w:cs="Times New Roman"/>
          <w:sz w:val="24"/>
          <w:szCs w:val="24"/>
          <w:lang w:val="en-US"/>
        </w:rPr>
        <w:t>Оскъдни са данните за възможно проникване чрез храносмилателния тракт.</w:t>
      </w:r>
      <w:r w:rsidR="00A778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61ED4">
        <w:rPr>
          <w:rFonts w:ascii="Times New Roman" w:hAnsi="Times New Roman" w:cs="Times New Roman"/>
          <w:sz w:val="24"/>
          <w:szCs w:val="24"/>
          <w:lang w:val="en-US"/>
        </w:rPr>
        <w:t>Абсорбира се в организма през белите дробове.</w:t>
      </w:r>
      <w:r w:rsidR="00A778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61ED4">
        <w:rPr>
          <w:rFonts w:ascii="Times New Roman" w:hAnsi="Times New Roman" w:cs="Times New Roman"/>
          <w:sz w:val="24"/>
          <w:szCs w:val="24"/>
          <w:lang w:val="en-US"/>
        </w:rPr>
        <w:t>В черния дроб и бъбреците се трансформира в тиосулфати и сулфати.</w:t>
      </w:r>
      <w:r w:rsidR="00A778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61ED4">
        <w:rPr>
          <w:rFonts w:ascii="Times New Roman" w:hAnsi="Times New Roman" w:cs="Times New Roman"/>
          <w:sz w:val="24"/>
          <w:szCs w:val="24"/>
          <w:lang w:val="en-US"/>
        </w:rPr>
        <w:t>Излъчва се чрез белия дроб, урината и фекалиите.</w:t>
      </w:r>
    </w:p>
    <w:p w:rsidR="00255102" w:rsidRPr="00E61ED4" w:rsidRDefault="00255102" w:rsidP="002D01E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61ED4">
        <w:rPr>
          <w:rFonts w:ascii="Times New Roman" w:hAnsi="Times New Roman" w:cs="Times New Roman"/>
          <w:sz w:val="24"/>
          <w:szCs w:val="24"/>
          <w:lang w:val="en-US"/>
        </w:rPr>
        <w:t xml:space="preserve">Здравните ефекти се изразяватпри ниски концентрации </w:t>
      </w:r>
      <w:r w:rsidR="00573B29">
        <w:rPr>
          <w:rFonts w:ascii="Times New Roman" w:hAnsi="Times New Roman" w:cs="Times New Roman"/>
          <w:sz w:val="24"/>
          <w:szCs w:val="24"/>
        </w:rPr>
        <w:t xml:space="preserve">с </w:t>
      </w:r>
      <w:r w:rsidRPr="00E61ED4">
        <w:rPr>
          <w:rFonts w:ascii="Times New Roman" w:hAnsi="Times New Roman" w:cs="Times New Roman"/>
          <w:sz w:val="24"/>
          <w:szCs w:val="24"/>
          <w:lang w:val="en-US"/>
        </w:rPr>
        <w:t>дразн</w:t>
      </w:r>
      <w:r w:rsidR="00573B29">
        <w:rPr>
          <w:rFonts w:ascii="Times New Roman" w:hAnsi="Times New Roman" w:cs="Times New Roman"/>
          <w:sz w:val="24"/>
          <w:szCs w:val="24"/>
        </w:rPr>
        <w:t>ене на</w:t>
      </w:r>
      <w:r w:rsidR="00573B29">
        <w:rPr>
          <w:rFonts w:ascii="Times New Roman" w:hAnsi="Times New Roman" w:cs="Times New Roman"/>
          <w:sz w:val="24"/>
          <w:szCs w:val="24"/>
          <w:lang w:val="en-US"/>
        </w:rPr>
        <w:t>лигавиците</w:t>
      </w:r>
      <w:r w:rsidRPr="00E61ED4">
        <w:rPr>
          <w:rFonts w:ascii="Times New Roman" w:hAnsi="Times New Roman" w:cs="Times New Roman"/>
          <w:sz w:val="24"/>
          <w:szCs w:val="24"/>
          <w:lang w:val="en-US"/>
        </w:rPr>
        <w:t xml:space="preserve"> предизвиква конюктивит, при високи концентрации са възможни сериозни поражения върху дихателните органи.</w:t>
      </w:r>
      <w:r w:rsidR="00A778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61ED4">
        <w:rPr>
          <w:rFonts w:ascii="Times New Roman" w:hAnsi="Times New Roman" w:cs="Times New Roman"/>
          <w:sz w:val="24"/>
          <w:szCs w:val="24"/>
          <w:lang w:val="en-US"/>
        </w:rPr>
        <w:t>Препоръчва се да се избягва дълготрайна експозиция при висока концентрация.</w:t>
      </w:r>
    </w:p>
    <w:p w:rsidR="00B50CCD" w:rsidRDefault="003C1CCC" w:rsidP="002D01E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255102" w:rsidRPr="00E61ED4">
        <w:rPr>
          <w:rFonts w:ascii="Times New Roman" w:hAnsi="Times New Roman" w:cs="Times New Roman"/>
          <w:sz w:val="24"/>
          <w:szCs w:val="24"/>
          <w:lang w:val="en-US"/>
        </w:rPr>
        <w:t xml:space="preserve">онцентрациите на сероводород, които предизвикват обонятелен дискомфорт са много по ниски от тези, които представляват здравен риск. За обонятелен праг се приемат концентрации на сероводород между </w:t>
      </w:r>
      <w:r w:rsidR="00255102" w:rsidRPr="008B154F">
        <w:rPr>
          <w:rFonts w:ascii="Times New Roman" w:hAnsi="Times New Roman" w:cs="Times New Roman"/>
          <w:b/>
          <w:sz w:val="24"/>
          <w:szCs w:val="24"/>
          <w:lang w:val="en-US"/>
        </w:rPr>
        <w:t>0,2 - 2,</w:t>
      </w:r>
      <w:bookmarkStart w:id="0" w:name="_GoBack"/>
      <w:bookmarkEnd w:id="0"/>
      <w:r w:rsidR="00255102" w:rsidRPr="008B154F">
        <w:rPr>
          <w:rFonts w:ascii="Times New Roman" w:hAnsi="Times New Roman" w:cs="Times New Roman"/>
          <w:b/>
          <w:sz w:val="24"/>
          <w:szCs w:val="24"/>
          <w:lang w:val="en-US"/>
        </w:rPr>
        <w:t>0 g/m3</w:t>
      </w:r>
      <w:r w:rsidR="00255102" w:rsidRPr="00E61ED4">
        <w:rPr>
          <w:rFonts w:ascii="Times New Roman" w:hAnsi="Times New Roman" w:cs="Times New Roman"/>
          <w:sz w:val="24"/>
          <w:szCs w:val="24"/>
          <w:lang w:val="en-US"/>
        </w:rPr>
        <w:t>, п</w:t>
      </w:r>
      <w:r w:rsidR="00EA4017">
        <w:rPr>
          <w:rFonts w:ascii="Times New Roman" w:hAnsi="Times New Roman" w:cs="Times New Roman"/>
          <w:sz w:val="24"/>
          <w:szCs w:val="24"/>
          <w:lang w:val="en-US"/>
        </w:rPr>
        <w:t xml:space="preserve">ри концентрации над </w:t>
      </w:r>
      <w:r w:rsidR="00EA4017" w:rsidRPr="008B154F">
        <w:rPr>
          <w:rFonts w:ascii="Times New Roman" w:hAnsi="Times New Roman" w:cs="Times New Roman"/>
          <w:b/>
          <w:sz w:val="24"/>
          <w:szCs w:val="24"/>
          <w:lang w:val="en-US"/>
        </w:rPr>
        <w:t>7 g/m3</w:t>
      </w:r>
      <w:r w:rsidR="0022393C">
        <w:rPr>
          <w:rFonts w:ascii="Times New Roman" w:hAnsi="Times New Roman" w:cs="Times New Roman"/>
          <w:sz w:val="24"/>
          <w:szCs w:val="24"/>
        </w:rPr>
        <w:t xml:space="preserve"> е токсичен</w:t>
      </w:r>
      <w:r w:rsidR="00893087">
        <w:rPr>
          <w:rFonts w:ascii="Times New Roman" w:hAnsi="Times New Roman" w:cs="Times New Roman"/>
          <w:sz w:val="24"/>
          <w:szCs w:val="24"/>
        </w:rPr>
        <w:t>.</w:t>
      </w:r>
      <w:r w:rsidR="00A778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5102" w:rsidRPr="00E61ED4">
        <w:rPr>
          <w:rFonts w:ascii="Times New Roman" w:hAnsi="Times New Roman" w:cs="Times New Roman"/>
          <w:sz w:val="24"/>
          <w:szCs w:val="24"/>
          <w:lang w:val="en-US"/>
        </w:rPr>
        <w:t xml:space="preserve">Най-ниското ниво на краткотрайна експозиция, при което се появява неблагоприятен ефект върху организма,дразнене на очите, е </w:t>
      </w:r>
      <w:r w:rsidR="00255102" w:rsidRPr="008B154F">
        <w:rPr>
          <w:rFonts w:ascii="Times New Roman" w:hAnsi="Times New Roman" w:cs="Times New Roman"/>
          <w:b/>
          <w:sz w:val="24"/>
          <w:szCs w:val="24"/>
          <w:lang w:val="en-US"/>
        </w:rPr>
        <w:t>15 - 30 mg/m3</w:t>
      </w:r>
      <w:r w:rsidR="00255102" w:rsidRPr="00E61ED4">
        <w:rPr>
          <w:rFonts w:ascii="Times New Roman" w:hAnsi="Times New Roman" w:cs="Times New Roman"/>
          <w:sz w:val="24"/>
          <w:szCs w:val="24"/>
          <w:lang w:val="en-US"/>
        </w:rPr>
        <w:t xml:space="preserve">. По-сериозни увреждания на очите се наблюдават при </w:t>
      </w:r>
      <w:r w:rsidR="00255102" w:rsidRPr="008B154F">
        <w:rPr>
          <w:rFonts w:ascii="Times New Roman" w:hAnsi="Times New Roman" w:cs="Times New Roman"/>
          <w:b/>
          <w:sz w:val="24"/>
          <w:szCs w:val="24"/>
          <w:lang w:val="en-US"/>
        </w:rPr>
        <w:t>70 - 140 mg/m3</w:t>
      </w:r>
      <w:r w:rsidR="00255102" w:rsidRPr="00E61ED4">
        <w:rPr>
          <w:rFonts w:ascii="Times New Roman" w:hAnsi="Times New Roman" w:cs="Times New Roman"/>
          <w:sz w:val="24"/>
          <w:szCs w:val="24"/>
          <w:lang w:val="en-US"/>
        </w:rPr>
        <w:t>.При много високи концентрации сероводородът може да увреди белия дроб (</w:t>
      </w:r>
      <w:r w:rsidR="00255102" w:rsidRPr="008B154F">
        <w:rPr>
          <w:rFonts w:ascii="Times New Roman" w:hAnsi="Times New Roman" w:cs="Times New Roman"/>
          <w:b/>
          <w:sz w:val="24"/>
          <w:szCs w:val="24"/>
          <w:lang w:val="en-US"/>
        </w:rPr>
        <w:t>над 400 mg/m3</w:t>
      </w:r>
      <w:r w:rsidR="00255102" w:rsidRPr="00E61ED4">
        <w:rPr>
          <w:rFonts w:ascii="Times New Roman" w:hAnsi="Times New Roman" w:cs="Times New Roman"/>
          <w:sz w:val="24"/>
          <w:szCs w:val="24"/>
          <w:lang w:val="en-US"/>
        </w:rPr>
        <w:t>).</w:t>
      </w:r>
      <w:r w:rsidR="00A778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5102" w:rsidRPr="00E61ED4">
        <w:rPr>
          <w:rFonts w:ascii="Times New Roman" w:hAnsi="Times New Roman" w:cs="Times New Roman"/>
          <w:sz w:val="24"/>
          <w:szCs w:val="24"/>
          <w:lang w:val="en-US"/>
        </w:rPr>
        <w:t xml:space="preserve">Продължителна експозиция на високи концентрации може </w:t>
      </w:r>
      <w:r w:rsidR="00BB6B25">
        <w:rPr>
          <w:rFonts w:ascii="Times New Roman" w:hAnsi="Times New Roman" w:cs="Times New Roman"/>
          <w:sz w:val="24"/>
          <w:szCs w:val="24"/>
        </w:rPr>
        <w:t xml:space="preserve">да </w:t>
      </w:r>
      <w:r w:rsidR="00255102" w:rsidRPr="00E61ED4">
        <w:rPr>
          <w:rFonts w:ascii="Times New Roman" w:hAnsi="Times New Roman" w:cs="Times New Roman"/>
          <w:sz w:val="24"/>
          <w:szCs w:val="24"/>
          <w:lang w:val="en-US"/>
        </w:rPr>
        <w:t>увреди централната нервна система</w:t>
      </w:r>
      <w:r w:rsidR="00BB6B25">
        <w:rPr>
          <w:rFonts w:ascii="Times New Roman" w:hAnsi="Times New Roman" w:cs="Times New Roman"/>
          <w:sz w:val="24"/>
          <w:szCs w:val="24"/>
        </w:rPr>
        <w:t>,</w:t>
      </w:r>
      <w:r w:rsidR="00F10B1C">
        <w:rPr>
          <w:rFonts w:ascii="Times New Roman" w:hAnsi="Times New Roman" w:cs="Times New Roman"/>
          <w:sz w:val="24"/>
          <w:szCs w:val="24"/>
        </w:rPr>
        <w:t xml:space="preserve"> стрдечно-съдова, дихателна система,</w:t>
      </w:r>
      <w:r w:rsidR="00B035C4">
        <w:rPr>
          <w:rFonts w:ascii="Times New Roman" w:hAnsi="Times New Roman" w:cs="Times New Roman"/>
          <w:sz w:val="24"/>
          <w:szCs w:val="24"/>
        </w:rPr>
        <w:t xml:space="preserve"> да доведе до състояния на </w:t>
      </w:r>
      <w:r w:rsidR="00BB6B25">
        <w:rPr>
          <w:rFonts w:ascii="Times New Roman" w:hAnsi="Times New Roman" w:cs="Times New Roman"/>
          <w:sz w:val="24"/>
          <w:szCs w:val="24"/>
        </w:rPr>
        <w:t>хипоксия</w:t>
      </w:r>
      <w:r w:rsidR="00255102" w:rsidRPr="00E61ED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32E1D" w:rsidRPr="00B50CCD" w:rsidRDefault="00A32E1D" w:rsidP="002D01E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0CC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Амоняк</w:t>
      </w:r>
    </w:p>
    <w:p w:rsidR="00A32E1D" w:rsidRPr="006D3122" w:rsidRDefault="00A32E1D" w:rsidP="002D01E8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D3122">
        <w:rPr>
          <w:rFonts w:ascii="Times New Roman" w:hAnsi="Times New Roman" w:cs="Times New Roman"/>
          <w:b/>
          <w:sz w:val="24"/>
          <w:szCs w:val="24"/>
          <w:lang w:val="en-US"/>
        </w:rPr>
        <w:t>Източници</w:t>
      </w:r>
    </w:p>
    <w:p w:rsidR="00A32E1D" w:rsidRDefault="00A32E1D" w:rsidP="002D01E8">
      <w:pPr>
        <w:jc w:val="both"/>
        <w:rPr>
          <w:rFonts w:ascii="Times New Roman" w:hAnsi="Times New Roman" w:cs="Times New Roman"/>
          <w:sz w:val="24"/>
          <w:szCs w:val="24"/>
        </w:rPr>
      </w:pPr>
      <w:r w:rsidRPr="00E61ED4">
        <w:rPr>
          <w:rFonts w:ascii="Times New Roman" w:hAnsi="Times New Roman" w:cs="Times New Roman"/>
          <w:sz w:val="24"/>
          <w:szCs w:val="24"/>
          <w:lang w:val="en-US"/>
        </w:rPr>
        <w:t>Амонякът е специфичен замърсител на атмосферния въздух.Той е безцветен газ с остра миризма.Основен източник на амоняк са химическата промишленост, хладилни инсталации и селско стопанство.</w:t>
      </w:r>
    </w:p>
    <w:p w:rsidR="00A944F5" w:rsidRPr="00A944F5" w:rsidRDefault="00A944F5" w:rsidP="002D01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2E1D" w:rsidRPr="00194826" w:rsidRDefault="00A32E1D" w:rsidP="002D01E8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94826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Влияние върху човешкото здраве</w:t>
      </w:r>
    </w:p>
    <w:p w:rsidR="00A32E1D" w:rsidRPr="00E61ED4" w:rsidRDefault="00A32E1D" w:rsidP="002D01E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61ED4">
        <w:rPr>
          <w:rFonts w:ascii="Times New Roman" w:hAnsi="Times New Roman" w:cs="Times New Roman"/>
          <w:sz w:val="24"/>
          <w:szCs w:val="24"/>
          <w:lang w:val="en-US"/>
        </w:rPr>
        <w:t>Амонякът причинява възпаление на кожата, очите, носа, гърлото и белия дроб.Течният амоняк, попаднал в очите в големи концентрации, предизвиква ослепяване.</w:t>
      </w:r>
    </w:p>
    <w:p w:rsidR="00A32E1D" w:rsidRDefault="00A32E1D" w:rsidP="002D01E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61ED4">
        <w:rPr>
          <w:rFonts w:ascii="Times New Roman" w:hAnsi="Times New Roman" w:cs="Times New Roman"/>
          <w:sz w:val="24"/>
          <w:szCs w:val="24"/>
          <w:lang w:val="en-US"/>
        </w:rPr>
        <w:t>За предпазване от отрицателното влияние на амоняка, се препоръчва да се избягва дълготрайна експозиция при висока концентрация.</w:t>
      </w:r>
    </w:p>
    <w:p w:rsidR="009F046E" w:rsidRPr="00665DEC" w:rsidRDefault="009F046E" w:rsidP="002D01E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65DE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Олово</w:t>
      </w:r>
    </w:p>
    <w:p w:rsidR="009F046E" w:rsidRPr="00D50820" w:rsidRDefault="009F046E" w:rsidP="002D01E8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50820">
        <w:rPr>
          <w:rFonts w:ascii="Times New Roman" w:hAnsi="Times New Roman" w:cs="Times New Roman"/>
          <w:b/>
          <w:sz w:val="24"/>
          <w:szCs w:val="24"/>
          <w:lang w:val="en-US"/>
        </w:rPr>
        <w:t>Източници</w:t>
      </w:r>
    </w:p>
    <w:p w:rsidR="009F046E" w:rsidRPr="00E61ED4" w:rsidRDefault="009F046E" w:rsidP="002D01E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61ED4">
        <w:rPr>
          <w:rFonts w:ascii="Times New Roman" w:hAnsi="Times New Roman" w:cs="Times New Roman"/>
          <w:sz w:val="24"/>
          <w:szCs w:val="24"/>
          <w:lang w:val="en-US"/>
        </w:rPr>
        <w:t>Най-разпространените аерозоли на тежки метали, замърсяващи атмосферният въздух са оловните.Концентрациите им в атмосферния въздух варират в зависимост от броя и мощността на източниците - металургични заводи</w:t>
      </w:r>
      <w:proofErr w:type="gramStart"/>
      <w:r w:rsidR="007249CC">
        <w:rPr>
          <w:rFonts w:ascii="Times New Roman" w:hAnsi="Times New Roman" w:cs="Times New Roman"/>
          <w:sz w:val="24"/>
          <w:szCs w:val="24"/>
        </w:rPr>
        <w:t>,</w:t>
      </w:r>
      <w:r w:rsidR="00054B33">
        <w:rPr>
          <w:rFonts w:ascii="Times New Roman" w:hAnsi="Times New Roman" w:cs="Times New Roman"/>
          <w:sz w:val="24"/>
          <w:szCs w:val="24"/>
        </w:rPr>
        <w:t>МПС</w:t>
      </w:r>
      <w:proofErr w:type="gramEnd"/>
      <w:r w:rsidRPr="00E61ED4">
        <w:rPr>
          <w:rFonts w:ascii="Times New Roman" w:hAnsi="Times New Roman" w:cs="Times New Roman"/>
          <w:sz w:val="24"/>
          <w:szCs w:val="24"/>
          <w:lang w:val="en-US"/>
        </w:rPr>
        <w:t xml:space="preserve"> превозни средства и вида на изгаряните бензини.</w:t>
      </w:r>
    </w:p>
    <w:p w:rsidR="009F046E" w:rsidRPr="00DC1668" w:rsidRDefault="009F046E" w:rsidP="002D01E8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C1668">
        <w:rPr>
          <w:rFonts w:ascii="Times New Roman" w:hAnsi="Times New Roman" w:cs="Times New Roman"/>
          <w:b/>
          <w:sz w:val="24"/>
          <w:szCs w:val="24"/>
          <w:lang w:val="en-US"/>
        </w:rPr>
        <w:t>Влияние върху човешкото здраве</w:t>
      </w:r>
    </w:p>
    <w:p w:rsidR="009F046E" w:rsidRPr="00E61ED4" w:rsidRDefault="009F046E" w:rsidP="002D01E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61ED4">
        <w:rPr>
          <w:rFonts w:ascii="Times New Roman" w:hAnsi="Times New Roman" w:cs="Times New Roman"/>
          <w:sz w:val="24"/>
          <w:szCs w:val="24"/>
          <w:lang w:val="en-US"/>
        </w:rPr>
        <w:t>Оловото попада в човешкия организъм главно по респираторен път (20 -60 %) и гастроинтестинален път (10 % при възрастни и около 40 - 50 % при децата).</w:t>
      </w:r>
    </w:p>
    <w:p w:rsidR="009F046E" w:rsidRPr="00E61ED4" w:rsidRDefault="009F046E" w:rsidP="002D01E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61ED4">
        <w:rPr>
          <w:rFonts w:ascii="Times New Roman" w:hAnsi="Times New Roman" w:cs="Times New Roman"/>
          <w:sz w:val="24"/>
          <w:szCs w:val="24"/>
          <w:lang w:val="en-US"/>
        </w:rPr>
        <w:t>Токсичните му ефекти се дължат на инактивирането на SH - групите или на конкурентно заместване на есенциални метални йони в молекулите на редица важни за организма ензими.По този начин много органи и системи се оказват уязвими към вредния ефект на оловото.Засягат се и репродуктивните процеси.</w:t>
      </w:r>
    </w:p>
    <w:p w:rsidR="009C02A2" w:rsidRPr="00A944F5" w:rsidRDefault="009F046E" w:rsidP="00E17B10">
      <w:pPr>
        <w:jc w:val="both"/>
        <w:rPr>
          <w:rFonts w:ascii="Times New Roman" w:hAnsi="Times New Roman" w:cs="Times New Roman"/>
          <w:sz w:val="24"/>
          <w:szCs w:val="24"/>
        </w:rPr>
      </w:pPr>
      <w:r w:rsidRPr="00E61ED4">
        <w:rPr>
          <w:rFonts w:ascii="Times New Roman" w:hAnsi="Times New Roman" w:cs="Times New Roman"/>
          <w:sz w:val="24"/>
          <w:szCs w:val="24"/>
          <w:lang w:val="en-US"/>
        </w:rPr>
        <w:t>При население, продължително експонирано на ниски концентрации оловни аерозоли се наблюдават нарушения в хемоглобиновия синтез, еритропоезата, нервната система и повишаване на артериалното налягане.Оловото е кумулативна отрова с продължителен период на излъчване (от няколко дни до 25 години).</w:t>
      </w:r>
    </w:p>
    <w:p w:rsidR="00967893" w:rsidRPr="00097649" w:rsidRDefault="00967893" w:rsidP="002D01E8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09764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Тежки метали Cd, Ni, As, Hg</w:t>
      </w:r>
    </w:p>
    <w:p w:rsidR="00967893" w:rsidRPr="00967893" w:rsidRDefault="00967893" w:rsidP="002D01E8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67893">
        <w:rPr>
          <w:rFonts w:ascii="Times New Roman" w:hAnsi="Times New Roman" w:cs="Times New Roman"/>
          <w:b/>
          <w:sz w:val="24"/>
          <w:szCs w:val="24"/>
          <w:lang w:val="en-US"/>
        </w:rPr>
        <w:t>Източници</w:t>
      </w:r>
    </w:p>
    <w:p w:rsidR="00967893" w:rsidRPr="00967893" w:rsidRDefault="00967893" w:rsidP="002D01E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67893">
        <w:rPr>
          <w:rFonts w:ascii="Times New Roman" w:hAnsi="Times New Roman" w:cs="Times New Roman"/>
          <w:sz w:val="24"/>
          <w:szCs w:val="24"/>
          <w:lang w:val="en-US"/>
        </w:rPr>
        <w:t>Повечето емисии на арсен (As) се освобождават при изгаряне на горива, Основните антропогенни източници на кадмий (Cd)</w:t>
      </w:r>
      <w:proofErr w:type="gramStart"/>
      <w:r w:rsidRPr="00967893">
        <w:rPr>
          <w:rFonts w:ascii="Times New Roman" w:hAnsi="Times New Roman" w:cs="Times New Roman"/>
          <w:sz w:val="24"/>
          <w:szCs w:val="24"/>
          <w:lang w:val="en-US"/>
        </w:rPr>
        <w:t>,живак</w:t>
      </w:r>
      <w:proofErr w:type="gramEnd"/>
      <w:r w:rsidRPr="00967893">
        <w:rPr>
          <w:rFonts w:ascii="Times New Roman" w:hAnsi="Times New Roman" w:cs="Times New Roman"/>
          <w:sz w:val="24"/>
          <w:szCs w:val="24"/>
          <w:lang w:val="en-US"/>
        </w:rPr>
        <w:t xml:space="preserve"> (Hg) включват изгарянето на изкопаеми горива, изгарянето на отпадъци. Има няколко основни антропогенни източници на никел (Ni), изпускани в атмосферния въздух: изгарянето на масло за отопление, изгаряне на отпадъчни утайки, отпадъчни води; използването на въглища за горене.</w:t>
      </w:r>
    </w:p>
    <w:p w:rsidR="00967893" w:rsidRPr="00967893" w:rsidRDefault="00967893" w:rsidP="002D01E8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67893">
        <w:rPr>
          <w:rFonts w:ascii="Times New Roman" w:hAnsi="Times New Roman" w:cs="Times New Roman"/>
          <w:b/>
          <w:sz w:val="24"/>
          <w:szCs w:val="24"/>
          <w:lang w:val="en-US"/>
        </w:rPr>
        <w:t>Влияние върху човешкото здраве</w:t>
      </w:r>
    </w:p>
    <w:p w:rsidR="00967893" w:rsidRDefault="00967893" w:rsidP="002D01E8">
      <w:pPr>
        <w:jc w:val="both"/>
        <w:rPr>
          <w:rFonts w:ascii="Times New Roman" w:hAnsi="Times New Roman" w:cs="Times New Roman"/>
          <w:sz w:val="24"/>
          <w:szCs w:val="24"/>
        </w:rPr>
      </w:pPr>
      <w:r w:rsidRPr="00967893">
        <w:rPr>
          <w:rFonts w:ascii="Times New Roman" w:hAnsi="Times New Roman" w:cs="Times New Roman"/>
          <w:sz w:val="24"/>
          <w:szCs w:val="24"/>
          <w:lang w:val="en-US"/>
        </w:rPr>
        <w:t>As, Cd, Ni са канцероген</w:t>
      </w:r>
      <w:r w:rsidR="001A127C">
        <w:rPr>
          <w:rFonts w:ascii="Times New Roman" w:hAnsi="Times New Roman" w:cs="Times New Roman"/>
          <w:sz w:val="24"/>
          <w:szCs w:val="24"/>
        </w:rPr>
        <w:t>н</w:t>
      </w:r>
      <w:r w:rsidRPr="00967893">
        <w:rPr>
          <w:rFonts w:ascii="Times New Roman" w:hAnsi="Times New Roman" w:cs="Times New Roman"/>
          <w:sz w:val="24"/>
          <w:szCs w:val="24"/>
          <w:lang w:val="en-US"/>
        </w:rPr>
        <w:t>и за човека.</w:t>
      </w:r>
    </w:p>
    <w:p w:rsidR="00D00603" w:rsidRPr="00D00603" w:rsidRDefault="00821367" w:rsidP="002D01E8">
      <w:pPr>
        <w:jc w:val="both"/>
        <w:rPr>
          <w:rFonts w:ascii="Times New Roman" w:hAnsi="Times New Roman" w:cs="Times New Roman"/>
          <w:sz w:val="24"/>
          <w:szCs w:val="24"/>
        </w:rPr>
      </w:pPr>
      <w:r w:rsidRPr="00821367">
        <w:rPr>
          <w:rFonts w:ascii="Times New Roman" w:hAnsi="Times New Roman" w:cs="Times New Roman"/>
          <w:b/>
          <w:sz w:val="24"/>
          <w:szCs w:val="24"/>
        </w:rPr>
        <w:t xml:space="preserve">Кадмият </w:t>
      </w:r>
      <w:r w:rsidRPr="00821367">
        <w:rPr>
          <w:rFonts w:ascii="Times New Roman" w:hAnsi="Times New Roman" w:cs="Times New Roman"/>
          <w:sz w:val="24"/>
          <w:szCs w:val="24"/>
        </w:rPr>
        <w:t>се изпуска в атмосферата от естествени и антропогенни източници. Основните</w:t>
      </w:r>
      <w:r w:rsidR="00D00603">
        <w:rPr>
          <w:rFonts w:ascii="Times New Roman" w:hAnsi="Times New Roman" w:cs="Times New Roman"/>
          <w:sz w:val="24"/>
          <w:szCs w:val="24"/>
        </w:rPr>
        <w:t xml:space="preserve"> естествени източници са почвен прах и пожари.</w:t>
      </w:r>
      <w:r w:rsidR="00D00603" w:rsidRPr="00D00603">
        <w:rPr>
          <w:rFonts w:ascii="Times New Roman" w:hAnsi="Times New Roman" w:cs="Times New Roman"/>
          <w:sz w:val="24"/>
          <w:szCs w:val="24"/>
        </w:rPr>
        <w:t xml:space="preserve">Антропогенните източници </w:t>
      </w:r>
      <w:r w:rsidR="00D00603" w:rsidRPr="00D00603">
        <w:rPr>
          <w:rFonts w:ascii="Times New Roman" w:hAnsi="Times New Roman" w:cs="Times New Roman"/>
          <w:sz w:val="24"/>
          <w:szCs w:val="24"/>
        </w:rPr>
        <w:lastRenderedPageBreak/>
        <w:t>на кадмий сапроизводството на цветни метали, желязо, стомана и цимент, изгаряне на изкопаеми</w:t>
      </w:r>
      <w:r w:rsidR="00D00603">
        <w:rPr>
          <w:rFonts w:ascii="Times New Roman" w:hAnsi="Times New Roman" w:cs="Times New Roman"/>
          <w:sz w:val="24"/>
          <w:szCs w:val="24"/>
        </w:rPr>
        <w:t xml:space="preserve"> горива, изгаряне на отпадъци.</w:t>
      </w:r>
    </w:p>
    <w:p w:rsidR="00821367" w:rsidRPr="00821367" w:rsidRDefault="00821367" w:rsidP="002D01E8">
      <w:pPr>
        <w:jc w:val="both"/>
        <w:rPr>
          <w:rFonts w:ascii="Times New Roman" w:hAnsi="Times New Roman" w:cs="Times New Roman"/>
          <w:sz w:val="24"/>
          <w:szCs w:val="24"/>
        </w:rPr>
      </w:pPr>
      <w:r w:rsidRPr="00821367">
        <w:rPr>
          <w:rFonts w:ascii="Times New Roman" w:hAnsi="Times New Roman" w:cs="Times New Roman"/>
          <w:sz w:val="24"/>
          <w:szCs w:val="24"/>
        </w:rPr>
        <w:t>Кадмият е силно устойчив в околната среда и биоакумулира. В по-силно замърсени</w:t>
      </w:r>
    </w:p>
    <w:p w:rsidR="00821367" w:rsidRPr="00821367" w:rsidRDefault="00821367" w:rsidP="002D01E8">
      <w:pPr>
        <w:jc w:val="both"/>
        <w:rPr>
          <w:rFonts w:ascii="Times New Roman" w:hAnsi="Times New Roman" w:cs="Times New Roman"/>
          <w:sz w:val="24"/>
          <w:szCs w:val="24"/>
        </w:rPr>
      </w:pPr>
      <w:r w:rsidRPr="00821367">
        <w:rPr>
          <w:rFonts w:ascii="Times New Roman" w:hAnsi="Times New Roman" w:cs="Times New Roman"/>
          <w:sz w:val="24"/>
          <w:szCs w:val="24"/>
        </w:rPr>
        <w:t>райони повторно суспендираният прах (от превозни средства или от вятър вдигащ</w:t>
      </w:r>
    </w:p>
    <w:p w:rsidR="00821367" w:rsidRPr="00821367" w:rsidRDefault="00821367" w:rsidP="002D01E8">
      <w:pPr>
        <w:jc w:val="both"/>
        <w:rPr>
          <w:rFonts w:ascii="Times New Roman" w:hAnsi="Times New Roman" w:cs="Times New Roman"/>
          <w:sz w:val="24"/>
          <w:szCs w:val="24"/>
        </w:rPr>
      </w:pPr>
      <w:r w:rsidRPr="00821367">
        <w:rPr>
          <w:rFonts w:ascii="Times New Roman" w:hAnsi="Times New Roman" w:cs="Times New Roman"/>
          <w:sz w:val="24"/>
          <w:szCs w:val="24"/>
        </w:rPr>
        <w:t xml:space="preserve">частиците кадмий) може значително да допринасе към експозицията на населението. </w:t>
      </w:r>
      <w:r w:rsidR="004F3204">
        <w:rPr>
          <w:rFonts w:ascii="Times New Roman" w:hAnsi="Times New Roman" w:cs="Times New Roman"/>
          <w:sz w:val="24"/>
          <w:szCs w:val="24"/>
        </w:rPr>
        <w:t>З</w:t>
      </w:r>
      <w:r w:rsidRPr="00821367">
        <w:rPr>
          <w:rFonts w:ascii="Times New Roman" w:hAnsi="Times New Roman" w:cs="Times New Roman"/>
          <w:sz w:val="24"/>
          <w:szCs w:val="24"/>
        </w:rPr>
        <w:t>амърсяването на въздуха и наторяването допринасят почти еднакво към</w:t>
      </w:r>
      <w:r w:rsidR="006F1546">
        <w:rPr>
          <w:rFonts w:ascii="Times New Roman" w:hAnsi="Times New Roman" w:cs="Times New Roman"/>
          <w:sz w:val="24"/>
          <w:szCs w:val="24"/>
        </w:rPr>
        <w:t xml:space="preserve"> експозицията.</w:t>
      </w:r>
    </w:p>
    <w:p w:rsidR="007D7F74" w:rsidRPr="007D7F74" w:rsidRDefault="00821367" w:rsidP="002D01E8">
      <w:pPr>
        <w:jc w:val="both"/>
        <w:rPr>
          <w:rFonts w:ascii="Times New Roman" w:hAnsi="Times New Roman" w:cs="Times New Roman"/>
          <w:sz w:val="24"/>
          <w:szCs w:val="24"/>
        </w:rPr>
      </w:pPr>
      <w:r w:rsidRPr="00821367">
        <w:rPr>
          <w:rFonts w:ascii="Times New Roman" w:hAnsi="Times New Roman" w:cs="Times New Roman"/>
          <w:sz w:val="24"/>
          <w:szCs w:val="24"/>
        </w:rPr>
        <w:t xml:space="preserve"> Заедно те увеличават относително високото акумулиране на кадмий в</w:t>
      </w:r>
      <w:r w:rsidR="007D7F74" w:rsidRPr="007D7F74">
        <w:rPr>
          <w:rFonts w:ascii="Times New Roman" w:hAnsi="Times New Roman" w:cs="Times New Roman"/>
          <w:sz w:val="24"/>
          <w:szCs w:val="24"/>
        </w:rPr>
        <w:t>горният почвен слой, като по този начин се увеличава риска от бъдеща експозиция чрез</w:t>
      </w:r>
      <w:r w:rsidR="007D7F74">
        <w:rPr>
          <w:rFonts w:ascii="Times New Roman" w:hAnsi="Times New Roman" w:cs="Times New Roman"/>
          <w:sz w:val="24"/>
          <w:szCs w:val="24"/>
        </w:rPr>
        <w:t xml:space="preserve"> храната.</w:t>
      </w:r>
    </w:p>
    <w:p w:rsidR="00821367" w:rsidRDefault="007D7F74" w:rsidP="002D01E8">
      <w:pPr>
        <w:jc w:val="both"/>
        <w:rPr>
          <w:rFonts w:ascii="Times New Roman" w:hAnsi="Times New Roman" w:cs="Times New Roman"/>
          <w:sz w:val="24"/>
          <w:szCs w:val="24"/>
        </w:rPr>
      </w:pPr>
      <w:r w:rsidRPr="007D7F74">
        <w:rPr>
          <w:rFonts w:ascii="Times New Roman" w:hAnsi="Times New Roman" w:cs="Times New Roman"/>
          <w:sz w:val="24"/>
          <w:szCs w:val="24"/>
        </w:rPr>
        <w:t xml:space="preserve"> Бъбреците и костите са критичните органи повлияни от хронична експозиция на кадмий, както и увеличен риск от белодробен рак. Кадмият е токсичен към водните организми,</w:t>
      </w:r>
      <w:r w:rsidR="00107564">
        <w:rPr>
          <w:rFonts w:ascii="Times New Roman" w:hAnsi="Times New Roman" w:cs="Times New Roman"/>
          <w:sz w:val="24"/>
          <w:szCs w:val="24"/>
        </w:rPr>
        <w:t xml:space="preserve"> директно се абсорбира от тях.</w:t>
      </w:r>
    </w:p>
    <w:p w:rsidR="00B26860" w:rsidRPr="00B26860" w:rsidRDefault="00B26860" w:rsidP="002D01E8">
      <w:pPr>
        <w:jc w:val="both"/>
        <w:rPr>
          <w:rFonts w:ascii="Times New Roman" w:hAnsi="Times New Roman" w:cs="Times New Roman"/>
          <w:sz w:val="24"/>
          <w:szCs w:val="24"/>
        </w:rPr>
      </w:pPr>
      <w:r w:rsidRPr="00B26860">
        <w:rPr>
          <w:rFonts w:ascii="Times New Roman" w:hAnsi="Times New Roman" w:cs="Times New Roman"/>
          <w:b/>
          <w:sz w:val="24"/>
          <w:szCs w:val="24"/>
        </w:rPr>
        <w:t>Никелът</w:t>
      </w:r>
      <w:r w:rsidRPr="00B26860">
        <w:rPr>
          <w:rFonts w:ascii="Times New Roman" w:hAnsi="Times New Roman" w:cs="Times New Roman"/>
          <w:sz w:val="24"/>
          <w:szCs w:val="24"/>
        </w:rPr>
        <w:t xml:space="preserve"> се среща в почви, води, въздух и в биосферата. Към емисиите на никел към</w:t>
      </w:r>
    </w:p>
    <w:p w:rsidR="00B26860" w:rsidRPr="00B26860" w:rsidRDefault="00B26860" w:rsidP="002D01E8">
      <w:pPr>
        <w:jc w:val="both"/>
        <w:rPr>
          <w:rFonts w:ascii="Times New Roman" w:hAnsi="Times New Roman" w:cs="Times New Roman"/>
          <w:sz w:val="24"/>
          <w:szCs w:val="24"/>
        </w:rPr>
      </w:pPr>
      <w:r w:rsidRPr="00B26860">
        <w:rPr>
          <w:rFonts w:ascii="Times New Roman" w:hAnsi="Times New Roman" w:cs="Times New Roman"/>
          <w:sz w:val="24"/>
          <w:szCs w:val="24"/>
        </w:rPr>
        <w:t>атмосферата могат да допринасят естествени източници като прах, вдиган от вятъра, от</w:t>
      </w:r>
    </w:p>
    <w:p w:rsidR="00B26860" w:rsidRPr="00B26860" w:rsidRDefault="00B26860" w:rsidP="002D01E8">
      <w:pPr>
        <w:jc w:val="both"/>
        <w:rPr>
          <w:rFonts w:ascii="Times New Roman" w:hAnsi="Times New Roman" w:cs="Times New Roman"/>
          <w:sz w:val="24"/>
          <w:szCs w:val="24"/>
        </w:rPr>
      </w:pPr>
      <w:r w:rsidRPr="00B26860">
        <w:rPr>
          <w:rFonts w:ascii="Times New Roman" w:hAnsi="Times New Roman" w:cs="Times New Roman"/>
          <w:sz w:val="24"/>
          <w:szCs w:val="24"/>
        </w:rPr>
        <w:t>вулкани и растителност. Основните антропогенни източници на никел са изгаряне на</w:t>
      </w:r>
    </w:p>
    <w:p w:rsidR="00B26860" w:rsidRPr="00B26860" w:rsidRDefault="00B26860" w:rsidP="002D01E8">
      <w:pPr>
        <w:jc w:val="both"/>
        <w:rPr>
          <w:rFonts w:ascii="Times New Roman" w:hAnsi="Times New Roman" w:cs="Times New Roman"/>
          <w:sz w:val="24"/>
          <w:szCs w:val="24"/>
        </w:rPr>
      </w:pPr>
      <w:r w:rsidRPr="00B26860">
        <w:rPr>
          <w:rFonts w:ascii="Times New Roman" w:hAnsi="Times New Roman" w:cs="Times New Roman"/>
          <w:sz w:val="24"/>
          <w:szCs w:val="24"/>
        </w:rPr>
        <w:t>масла за отопление, корабоплаване или производство на електроенергия, добив и</w:t>
      </w:r>
    </w:p>
    <w:p w:rsidR="00B26860" w:rsidRPr="00B26860" w:rsidRDefault="00B26860" w:rsidP="002D01E8">
      <w:pPr>
        <w:jc w:val="both"/>
        <w:rPr>
          <w:rFonts w:ascii="Times New Roman" w:hAnsi="Times New Roman" w:cs="Times New Roman"/>
          <w:sz w:val="24"/>
          <w:szCs w:val="24"/>
        </w:rPr>
      </w:pPr>
      <w:r w:rsidRPr="00B26860">
        <w:rPr>
          <w:rFonts w:ascii="Times New Roman" w:hAnsi="Times New Roman" w:cs="Times New Roman"/>
          <w:sz w:val="24"/>
          <w:szCs w:val="24"/>
        </w:rPr>
        <w:t>производство на никел, изгаряне на отпадъци, производство на стомана, галванопластика</w:t>
      </w:r>
      <w:r w:rsidR="00F657BB">
        <w:rPr>
          <w:rFonts w:ascii="Times New Roman" w:hAnsi="Times New Roman" w:cs="Times New Roman"/>
          <w:sz w:val="24"/>
          <w:szCs w:val="24"/>
        </w:rPr>
        <w:t>.</w:t>
      </w:r>
      <w:r w:rsidR="00F657BB" w:rsidRPr="00F657BB">
        <w:rPr>
          <w:rFonts w:ascii="Times New Roman" w:hAnsi="Times New Roman" w:cs="Times New Roman"/>
          <w:sz w:val="24"/>
          <w:szCs w:val="24"/>
        </w:rPr>
        <w:t>В много малки количества никелът е есенциален елемент за хората. По-високи дози могатда бъдат опасни, тъй като няколко никелови съединения са канцерогенни.</w:t>
      </w:r>
    </w:p>
    <w:p w:rsidR="00563363" w:rsidRDefault="00B26860" w:rsidP="002D01E8">
      <w:pPr>
        <w:jc w:val="both"/>
        <w:rPr>
          <w:rFonts w:ascii="Times New Roman" w:hAnsi="Times New Roman" w:cs="Times New Roman"/>
          <w:sz w:val="24"/>
          <w:szCs w:val="24"/>
        </w:rPr>
      </w:pPr>
      <w:r w:rsidRPr="00B26860">
        <w:rPr>
          <w:rFonts w:ascii="Times New Roman" w:hAnsi="Times New Roman" w:cs="Times New Roman"/>
          <w:sz w:val="24"/>
          <w:szCs w:val="24"/>
        </w:rPr>
        <w:t>Неканцерогенните ефекти върху здравето включват алергични кожни реакции, увреждане</w:t>
      </w:r>
      <w:r w:rsidR="00563363" w:rsidRPr="00563363">
        <w:rPr>
          <w:rFonts w:ascii="Times New Roman" w:hAnsi="Times New Roman" w:cs="Times New Roman"/>
          <w:sz w:val="24"/>
          <w:szCs w:val="24"/>
        </w:rPr>
        <w:t>на ендокринната система, респираторният тракт и имунната система. Никелът исъединенията му могат да бъдат остро и хронично токсични към водният живот и могат даповлияят нездравословно и на животните.</w:t>
      </w:r>
    </w:p>
    <w:p w:rsidR="004D1669" w:rsidRPr="004D1669" w:rsidRDefault="004D1669" w:rsidP="002D01E8">
      <w:pPr>
        <w:jc w:val="both"/>
        <w:rPr>
          <w:rFonts w:ascii="Times New Roman" w:hAnsi="Times New Roman" w:cs="Times New Roman"/>
          <w:sz w:val="24"/>
          <w:szCs w:val="24"/>
        </w:rPr>
      </w:pPr>
      <w:r w:rsidRPr="004D1669">
        <w:rPr>
          <w:rFonts w:ascii="Times New Roman" w:hAnsi="Times New Roman" w:cs="Times New Roman"/>
          <w:b/>
          <w:sz w:val="24"/>
          <w:szCs w:val="24"/>
        </w:rPr>
        <w:t>Арсенът</w:t>
      </w:r>
      <w:r w:rsidRPr="004D1669">
        <w:rPr>
          <w:rFonts w:ascii="Times New Roman" w:hAnsi="Times New Roman" w:cs="Times New Roman"/>
          <w:sz w:val="24"/>
          <w:szCs w:val="24"/>
        </w:rPr>
        <w:t xml:space="preserve"> се изпуска в атмосферата от естествени и антропогенни източници. По-голяматачаст от човешките емисии идват от металургични пещи и изгаряне на горива.</w:t>
      </w:r>
    </w:p>
    <w:p w:rsidR="004D1669" w:rsidRPr="004D1669" w:rsidRDefault="004D1669" w:rsidP="002D01E8">
      <w:pPr>
        <w:jc w:val="both"/>
        <w:rPr>
          <w:rFonts w:ascii="Times New Roman" w:hAnsi="Times New Roman" w:cs="Times New Roman"/>
          <w:sz w:val="24"/>
          <w:szCs w:val="24"/>
        </w:rPr>
      </w:pPr>
      <w:r w:rsidRPr="004D1669">
        <w:rPr>
          <w:rFonts w:ascii="Times New Roman" w:hAnsi="Times New Roman" w:cs="Times New Roman"/>
          <w:sz w:val="24"/>
          <w:szCs w:val="24"/>
        </w:rPr>
        <w:t>Пестицидите са важен източник на арсен, но рестрикциите в различните страни са</w:t>
      </w:r>
    </w:p>
    <w:p w:rsidR="004D1669" w:rsidRPr="004D1669" w:rsidRDefault="004D1669" w:rsidP="002D01E8">
      <w:pPr>
        <w:jc w:val="both"/>
        <w:rPr>
          <w:rFonts w:ascii="Times New Roman" w:hAnsi="Times New Roman" w:cs="Times New Roman"/>
          <w:sz w:val="24"/>
          <w:szCs w:val="24"/>
        </w:rPr>
      </w:pPr>
      <w:r w:rsidRPr="004D1669">
        <w:rPr>
          <w:rFonts w:ascii="Times New Roman" w:hAnsi="Times New Roman" w:cs="Times New Roman"/>
          <w:sz w:val="24"/>
          <w:szCs w:val="24"/>
        </w:rPr>
        <w:t>намалили ролята му. Цигареният дим може да съдържа арсен.</w:t>
      </w:r>
    </w:p>
    <w:p w:rsidR="004D1669" w:rsidRPr="004D1669" w:rsidRDefault="004D1669" w:rsidP="002D01E8">
      <w:pPr>
        <w:jc w:val="both"/>
        <w:rPr>
          <w:rFonts w:ascii="Times New Roman" w:hAnsi="Times New Roman" w:cs="Times New Roman"/>
          <w:sz w:val="24"/>
          <w:szCs w:val="24"/>
        </w:rPr>
      </w:pPr>
      <w:r w:rsidRPr="004D1669">
        <w:rPr>
          <w:rFonts w:ascii="Times New Roman" w:hAnsi="Times New Roman" w:cs="Times New Roman"/>
          <w:sz w:val="24"/>
          <w:szCs w:val="24"/>
        </w:rPr>
        <w:t>Арсенът е канцерогенен, а неканцерогенните му ефекти включват сърдечносъдови</w:t>
      </w:r>
    </w:p>
    <w:p w:rsidR="004D1669" w:rsidRPr="004D1669" w:rsidRDefault="004D1669" w:rsidP="002D01E8">
      <w:pPr>
        <w:jc w:val="both"/>
        <w:rPr>
          <w:rFonts w:ascii="Times New Roman" w:hAnsi="Times New Roman" w:cs="Times New Roman"/>
          <w:sz w:val="24"/>
          <w:szCs w:val="24"/>
        </w:rPr>
      </w:pPr>
      <w:r w:rsidRPr="004D1669">
        <w:rPr>
          <w:rFonts w:ascii="Times New Roman" w:hAnsi="Times New Roman" w:cs="Times New Roman"/>
          <w:sz w:val="24"/>
          <w:szCs w:val="24"/>
        </w:rPr>
        <w:t>заболявания, невропатия и гангрена на крайниците. Арсенът е високотоксичен към</w:t>
      </w:r>
    </w:p>
    <w:p w:rsidR="004D1669" w:rsidRPr="004D1669" w:rsidRDefault="004D1669" w:rsidP="002D01E8">
      <w:pPr>
        <w:jc w:val="both"/>
        <w:rPr>
          <w:rFonts w:ascii="Times New Roman" w:hAnsi="Times New Roman" w:cs="Times New Roman"/>
          <w:sz w:val="24"/>
          <w:szCs w:val="24"/>
        </w:rPr>
      </w:pPr>
      <w:r w:rsidRPr="004D1669">
        <w:rPr>
          <w:rFonts w:ascii="Times New Roman" w:hAnsi="Times New Roman" w:cs="Times New Roman"/>
          <w:sz w:val="24"/>
          <w:szCs w:val="24"/>
        </w:rPr>
        <w:t>водният живот и към животните. Органичните арсенови съединения са много</w:t>
      </w:r>
    </w:p>
    <w:p w:rsidR="004D1669" w:rsidRDefault="004D1669" w:rsidP="002D01E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1669">
        <w:rPr>
          <w:rFonts w:ascii="Times New Roman" w:hAnsi="Times New Roman" w:cs="Times New Roman"/>
          <w:sz w:val="24"/>
          <w:szCs w:val="24"/>
        </w:rPr>
        <w:t>устойчиви в околната среда и биоакумулират в хранителната верига.</w:t>
      </w:r>
    </w:p>
    <w:p w:rsidR="002162D9" w:rsidRPr="002162D9" w:rsidRDefault="002162D9" w:rsidP="002162D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162D9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Живакът </w:t>
      </w:r>
      <w:r w:rsidRPr="002162D9">
        <w:rPr>
          <w:rFonts w:ascii="Times New Roman" w:hAnsi="Times New Roman" w:cs="Times New Roman"/>
          <w:sz w:val="24"/>
          <w:szCs w:val="24"/>
          <w:lang w:val="en-US"/>
        </w:rPr>
        <w:t>е метал, който се отделя в околната среда от два източника: от природата и в</w:t>
      </w:r>
      <w:r w:rsidR="0064609C">
        <w:rPr>
          <w:rFonts w:ascii="Times New Roman" w:hAnsi="Times New Roman" w:cs="Times New Roman"/>
          <w:sz w:val="24"/>
          <w:szCs w:val="24"/>
          <w:lang w:val="en-US"/>
        </w:rPr>
        <w:t xml:space="preserve"> резултат на човешката дейност</w:t>
      </w:r>
      <w:r w:rsidRPr="002162D9">
        <w:rPr>
          <w:rFonts w:ascii="Times New Roman" w:hAnsi="Times New Roman" w:cs="Times New Roman"/>
          <w:sz w:val="24"/>
          <w:szCs w:val="24"/>
          <w:lang w:val="en-US"/>
        </w:rPr>
        <w:t>.Особен принос за наличието му имат въглищните централи, изгарянето на въглища за отопление и готвене в бита, индустриални процеси, изгаряне на отпадъци и в резултат на добив на живак, злато и други метали.</w:t>
      </w:r>
    </w:p>
    <w:p w:rsidR="002162D9" w:rsidRPr="002162D9" w:rsidRDefault="002162D9" w:rsidP="002162D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162D9">
        <w:rPr>
          <w:rFonts w:ascii="Times New Roman" w:hAnsi="Times New Roman" w:cs="Times New Roman"/>
          <w:sz w:val="24"/>
          <w:szCs w:val="24"/>
          <w:lang w:val="en-US"/>
        </w:rPr>
        <w:t>Нарастващо е използването на газообразен живак във флуоресцентни лампи</w:t>
      </w:r>
      <w:r w:rsidR="00531BF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30B85" w:rsidRDefault="002162D9" w:rsidP="002162D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162D9">
        <w:rPr>
          <w:rFonts w:ascii="Times New Roman" w:hAnsi="Times New Roman" w:cs="Times New Roman"/>
          <w:sz w:val="24"/>
          <w:szCs w:val="24"/>
          <w:lang w:val="en-US"/>
        </w:rPr>
        <w:t>Живакът е един от най-токсичните тежки метали, като неговата токсичност се увеличава в присъствие на други eлементи, като олово и алуминий. Живакът се среща в различни форми: елементен (като метал); неорганичен, на чиято експоцзиция хората могат да бъдат изложени при тяхната дейност и органичен – метилживак. Метилживакът (MeHg) е най-честата форма на органичен живак в хранителната верига.Населението, като цяло е изложено на експозиция от живак главно посредством храната, предимно риба.</w:t>
      </w:r>
    </w:p>
    <w:p w:rsidR="002162D9" w:rsidRPr="009862C0" w:rsidRDefault="00E30B85" w:rsidP="002162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30B85">
        <w:rPr>
          <w:rFonts w:ascii="Times New Roman" w:hAnsi="Times New Roman" w:cs="Times New Roman"/>
          <w:sz w:val="24"/>
          <w:szCs w:val="24"/>
          <w:lang w:val="en-US"/>
        </w:rPr>
        <w:t>Споре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д </w:t>
      </w:r>
      <w:r w:rsidRPr="00E30B85">
        <w:rPr>
          <w:rFonts w:ascii="Times New Roman" w:hAnsi="Times New Roman" w:cs="Times New Roman"/>
          <w:sz w:val="24"/>
          <w:szCs w:val="24"/>
          <w:lang w:val="en-US"/>
        </w:rPr>
        <w:t>СЗО, експозицията от живак, дори в минимални количества, може да причини сериозни здравни проблеми.</w:t>
      </w:r>
      <w:r w:rsidRPr="009862C0">
        <w:rPr>
          <w:rFonts w:ascii="Times New Roman" w:hAnsi="Times New Roman" w:cs="Times New Roman"/>
          <w:b/>
          <w:sz w:val="24"/>
          <w:szCs w:val="24"/>
          <w:lang w:val="en-US"/>
        </w:rPr>
        <w:t xml:space="preserve">Живакът е считан от Световната здравна организация за един от десетте най-токсични </w:t>
      </w:r>
      <w:r w:rsidRPr="009862C0">
        <w:rPr>
          <w:rFonts w:ascii="Times New Roman" w:hAnsi="Times New Roman" w:cs="Times New Roman"/>
          <w:b/>
          <w:sz w:val="24"/>
          <w:szCs w:val="24"/>
        </w:rPr>
        <w:t>вещества</w:t>
      </w:r>
      <w:r w:rsidRPr="009862C0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които представляват главна опасност за човешкото </w:t>
      </w:r>
      <w:proofErr w:type="gramStart"/>
      <w:r w:rsidRPr="009862C0">
        <w:rPr>
          <w:rFonts w:ascii="Times New Roman" w:hAnsi="Times New Roman" w:cs="Times New Roman"/>
          <w:b/>
          <w:sz w:val="24"/>
          <w:szCs w:val="24"/>
          <w:lang w:val="en-US"/>
        </w:rPr>
        <w:t>здраве .</w:t>
      </w:r>
      <w:proofErr w:type="gramEnd"/>
    </w:p>
    <w:p w:rsidR="00E27F0B" w:rsidRPr="00E27F0B" w:rsidRDefault="004812C4" w:rsidP="00E27F0B">
      <w:pPr>
        <w:jc w:val="both"/>
        <w:rPr>
          <w:rFonts w:ascii="Times New Roman" w:hAnsi="Times New Roman" w:cs="Times New Roman"/>
          <w:sz w:val="24"/>
          <w:szCs w:val="24"/>
        </w:rPr>
      </w:pPr>
      <w:r w:rsidRPr="004812C4">
        <w:rPr>
          <w:rFonts w:ascii="Times New Roman" w:hAnsi="Times New Roman" w:cs="Times New Roman"/>
          <w:sz w:val="24"/>
          <w:szCs w:val="24"/>
        </w:rPr>
        <w:t>Най-общо, две са групите, най-силно уязвими от токсичния ефект на живака. В първата група спада плодът в утробата, който е изложен на експозиция в резултат на консумирана от майката храна, замърсена с живак. Това има негативен ефект върху растежа на мозъка и развитието на нервната система на бебето. Втората група застрашени от отравяне с живак са хората,хронично изложени на експозиция към високи нива от живак в тяхната професия</w:t>
      </w:r>
      <w:r w:rsidR="00052D6A">
        <w:rPr>
          <w:rFonts w:ascii="Times New Roman" w:hAnsi="Times New Roman" w:cs="Times New Roman"/>
          <w:sz w:val="24"/>
          <w:szCs w:val="24"/>
        </w:rPr>
        <w:t>.</w:t>
      </w:r>
      <w:r w:rsidR="00E27F0B" w:rsidRPr="00E27F0B">
        <w:rPr>
          <w:rFonts w:ascii="Times New Roman" w:hAnsi="Times New Roman" w:cs="Times New Roman"/>
          <w:sz w:val="24"/>
          <w:szCs w:val="24"/>
        </w:rPr>
        <w:t>Вдишването на живачни изпарения може да има токсичен ефект върху нервната, храносмилателната и имунната система, както и върху белия дроб, бъбреците, кожата и очите и да доведе до фатален резултат. Неорганичните живачни соли действат разяждащо на кожата, очите и гастроинтестиналния тракт и могат да предизвикат бъбречна токсичност при поглъщане. Неврологични и поведенчески разстройства могат да бъдат наблюдавани при вдишване, поглъщане или контакт през кожата на различни живачни съединения. Симптомите включват треперене, безсъние, загуба на памет, нервномускулни ефекти, главоболие и конг</w:t>
      </w:r>
      <w:r w:rsidR="00A53376">
        <w:rPr>
          <w:rFonts w:ascii="Times New Roman" w:hAnsi="Times New Roman" w:cs="Times New Roman"/>
          <w:sz w:val="24"/>
          <w:szCs w:val="24"/>
        </w:rPr>
        <w:t>н</w:t>
      </w:r>
      <w:r w:rsidR="00E27F0B" w:rsidRPr="00E27F0B">
        <w:rPr>
          <w:rFonts w:ascii="Times New Roman" w:hAnsi="Times New Roman" w:cs="Times New Roman"/>
          <w:sz w:val="24"/>
          <w:szCs w:val="24"/>
        </w:rPr>
        <w:t xml:space="preserve">итивни и моторни дисфункции. Слаби, субклинични прояви на токсичност върху централната нервна система могат да бъдат забелязани при работници, изложени на експозиция от елементен живак във въздуха от </w:t>
      </w:r>
      <w:r w:rsidR="00E27F0B" w:rsidRPr="00216776">
        <w:rPr>
          <w:rFonts w:ascii="Times New Roman" w:hAnsi="Times New Roman" w:cs="Times New Roman"/>
          <w:b/>
          <w:sz w:val="24"/>
          <w:szCs w:val="24"/>
        </w:rPr>
        <w:t>20 μg/m3</w:t>
      </w:r>
      <w:r w:rsidR="00E27F0B" w:rsidRPr="00E27F0B">
        <w:rPr>
          <w:rFonts w:ascii="Times New Roman" w:hAnsi="Times New Roman" w:cs="Times New Roman"/>
          <w:sz w:val="24"/>
          <w:szCs w:val="24"/>
        </w:rPr>
        <w:t xml:space="preserve"> или повече, в продължение на няколко години</w:t>
      </w:r>
      <w:r w:rsidR="00216776">
        <w:rPr>
          <w:rFonts w:ascii="Times New Roman" w:hAnsi="Times New Roman" w:cs="Times New Roman"/>
          <w:sz w:val="24"/>
          <w:szCs w:val="24"/>
        </w:rPr>
        <w:t>.</w:t>
      </w:r>
    </w:p>
    <w:p w:rsidR="00F76AC4" w:rsidRDefault="00E27F0B" w:rsidP="00E27F0B">
      <w:pPr>
        <w:jc w:val="both"/>
        <w:rPr>
          <w:rFonts w:ascii="Times New Roman" w:hAnsi="Times New Roman" w:cs="Times New Roman"/>
          <w:sz w:val="24"/>
          <w:szCs w:val="24"/>
        </w:rPr>
      </w:pPr>
      <w:r w:rsidRPr="00E27F0B">
        <w:rPr>
          <w:rFonts w:ascii="Times New Roman" w:hAnsi="Times New Roman" w:cs="Times New Roman"/>
          <w:sz w:val="24"/>
          <w:szCs w:val="24"/>
        </w:rPr>
        <w:t>Краткотрайната експозиция от високи нива живачни пари могат да причинят ефекти, включващи увреждане на белите дробове, гадене, повръщане, диария, повишаване на кръвното налягане и сърдечния пулс</w:t>
      </w:r>
      <w:r w:rsidR="00D60737">
        <w:rPr>
          <w:rFonts w:ascii="Times New Roman" w:hAnsi="Times New Roman" w:cs="Times New Roman"/>
          <w:sz w:val="24"/>
          <w:szCs w:val="24"/>
        </w:rPr>
        <w:t>,</w:t>
      </w:r>
      <w:r w:rsidR="00E57528">
        <w:rPr>
          <w:rFonts w:ascii="Times New Roman" w:hAnsi="Times New Roman" w:cs="Times New Roman"/>
          <w:sz w:val="24"/>
          <w:szCs w:val="24"/>
        </w:rPr>
        <w:t xml:space="preserve"> атрофия на кората на главния мозък</w:t>
      </w:r>
      <w:r w:rsidR="00EC784B">
        <w:rPr>
          <w:rFonts w:ascii="Times New Roman" w:hAnsi="Times New Roman" w:cs="Times New Roman"/>
          <w:sz w:val="24"/>
          <w:szCs w:val="24"/>
        </w:rPr>
        <w:t>.</w:t>
      </w:r>
    </w:p>
    <w:p w:rsidR="00A651DE" w:rsidRDefault="00F76AC4" w:rsidP="00E27F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Живакът</w:t>
      </w:r>
      <w:r w:rsidR="00C8280C">
        <w:rPr>
          <w:rFonts w:ascii="Times New Roman" w:hAnsi="Times New Roman" w:cs="Times New Roman"/>
          <w:sz w:val="24"/>
          <w:szCs w:val="24"/>
        </w:rPr>
        <w:t xml:space="preserve"> причинява структурно изменение на хромозомите и има кластогенен ефект върху клетките.</w:t>
      </w:r>
    </w:p>
    <w:p w:rsidR="00A944F5" w:rsidRDefault="00A944F5" w:rsidP="00E27F0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55553" w:rsidRPr="00260911" w:rsidRDefault="00355553" w:rsidP="002D01E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091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lastRenderedPageBreak/>
        <w:t>Полиароматни въглеводороди (ПАВ)</w:t>
      </w:r>
    </w:p>
    <w:p w:rsidR="00355553" w:rsidRPr="009E1675" w:rsidRDefault="00355553" w:rsidP="002D01E8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E1675">
        <w:rPr>
          <w:rFonts w:ascii="Times New Roman" w:hAnsi="Times New Roman" w:cs="Times New Roman"/>
          <w:b/>
          <w:sz w:val="24"/>
          <w:szCs w:val="24"/>
          <w:lang w:val="en-US"/>
        </w:rPr>
        <w:t>Източници</w:t>
      </w:r>
    </w:p>
    <w:p w:rsidR="00355553" w:rsidRPr="001355A5" w:rsidRDefault="00355553" w:rsidP="002D01E8">
      <w:pPr>
        <w:jc w:val="both"/>
        <w:rPr>
          <w:rFonts w:ascii="Times New Roman" w:hAnsi="Times New Roman" w:cs="Times New Roman"/>
          <w:sz w:val="24"/>
          <w:szCs w:val="24"/>
        </w:rPr>
      </w:pPr>
      <w:r w:rsidRPr="00E61ED4">
        <w:rPr>
          <w:rFonts w:ascii="Times New Roman" w:hAnsi="Times New Roman" w:cs="Times New Roman"/>
          <w:sz w:val="24"/>
          <w:szCs w:val="24"/>
          <w:lang w:val="en-US"/>
        </w:rPr>
        <w:t>Полиароматните (полицикличните) въглеводороди са голяма група органични съединения с две или повече бензолни ядра.Имат малка водоразтворимост, но голяма разтворимост в мазнини.Полиароматните въглеводороди се образуват в най-голяма степен при горивните процеси, главно при непълно горене на въглища и дизелово гориво.</w:t>
      </w:r>
      <w:r w:rsidR="009E1675">
        <w:rPr>
          <w:rFonts w:ascii="Times New Roman" w:hAnsi="Times New Roman" w:cs="Times New Roman"/>
          <w:sz w:val="24"/>
          <w:szCs w:val="24"/>
        </w:rPr>
        <w:t>У</w:t>
      </w:r>
      <w:r w:rsidRPr="00E61ED4">
        <w:rPr>
          <w:rFonts w:ascii="Times New Roman" w:hAnsi="Times New Roman" w:cs="Times New Roman"/>
          <w:sz w:val="24"/>
          <w:szCs w:val="24"/>
          <w:lang w:val="en-US"/>
        </w:rPr>
        <w:t>свояват</w:t>
      </w:r>
      <w:r w:rsidR="009E1675">
        <w:rPr>
          <w:rFonts w:ascii="Times New Roman" w:hAnsi="Times New Roman" w:cs="Times New Roman"/>
          <w:sz w:val="24"/>
          <w:szCs w:val="24"/>
        </w:rPr>
        <w:t xml:space="preserve"> се от</w:t>
      </w:r>
      <w:r w:rsidRPr="00E61ED4">
        <w:rPr>
          <w:rFonts w:ascii="Times New Roman" w:hAnsi="Times New Roman" w:cs="Times New Roman"/>
          <w:sz w:val="24"/>
          <w:szCs w:val="24"/>
          <w:lang w:val="en-US"/>
        </w:rPr>
        <w:t xml:space="preserve"> организма главно чрез дихателната система, но могат да попаднат и чрез вода и храна. Най-добре е проучен канцерогенният ефект на 3-</w:t>
      </w:r>
      <w:proofErr w:type="gramStart"/>
      <w:r w:rsidRPr="00E61ED4">
        <w:rPr>
          <w:rFonts w:ascii="Times New Roman" w:hAnsi="Times New Roman" w:cs="Times New Roman"/>
          <w:sz w:val="24"/>
          <w:szCs w:val="24"/>
          <w:lang w:val="en-US"/>
        </w:rPr>
        <w:t>,4</w:t>
      </w:r>
      <w:proofErr w:type="gramEnd"/>
      <w:r w:rsidRPr="00E61ED4">
        <w:rPr>
          <w:rFonts w:ascii="Times New Roman" w:hAnsi="Times New Roman" w:cs="Times New Roman"/>
          <w:sz w:val="24"/>
          <w:szCs w:val="24"/>
          <w:lang w:val="en-US"/>
        </w:rPr>
        <w:t xml:space="preserve">-бензпирена (БаП) при инхалирането му, </w:t>
      </w:r>
      <w:r w:rsidR="009E1675">
        <w:rPr>
          <w:rFonts w:ascii="Times New Roman" w:hAnsi="Times New Roman" w:cs="Times New Roman"/>
          <w:sz w:val="24"/>
          <w:szCs w:val="24"/>
        </w:rPr>
        <w:t xml:space="preserve">с основен </w:t>
      </w:r>
      <w:r w:rsidR="00EC3B6E">
        <w:rPr>
          <w:rFonts w:ascii="Times New Roman" w:hAnsi="Times New Roman" w:cs="Times New Roman"/>
          <w:sz w:val="24"/>
          <w:szCs w:val="24"/>
          <w:lang w:val="en-US"/>
        </w:rPr>
        <w:t xml:space="preserve">източник </w:t>
      </w:r>
      <w:r w:rsidRPr="00E61ED4">
        <w:rPr>
          <w:rFonts w:ascii="Times New Roman" w:hAnsi="Times New Roman" w:cs="Times New Roman"/>
          <w:sz w:val="24"/>
          <w:szCs w:val="24"/>
          <w:lang w:val="en-US"/>
        </w:rPr>
        <w:t>тютюневия дим.</w:t>
      </w:r>
    </w:p>
    <w:p w:rsidR="00355553" w:rsidRPr="001355A5" w:rsidRDefault="00355553" w:rsidP="002D01E8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355A5">
        <w:rPr>
          <w:rFonts w:ascii="Times New Roman" w:hAnsi="Times New Roman" w:cs="Times New Roman"/>
          <w:b/>
          <w:sz w:val="24"/>
          <w:szCs w:val="24"/>
          <w:lang w:val="en-US"/>
        </w:rPr>
        <w:t>Влияние върху човешкото здраве</w:t>
      </w:r>
    </w:p>
    <w:p w:rsidR="00355553" w:rsidRPr="00E61ED4" w:rsidRDefault="00355553" w:rsidP="002D01E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61ED4">
        <w:rPr>
          <w:rFonts w:ascii="Times New Roman" w:hAnsi="Times New Roman" w:cs="Times New Roman"/>
          <w:sz w:val="24"/>
          <w:szCs w:val="24"/>
          <w:lang w:val="en-US"/>
        </w:rPr>
        <w:t>Вдишаните ПАВ се абсорбират главно върху катранени частици и се елиминират чрез бронхи</w:t>
      </w:r>
      <w:r w:rsidR="00686624">
        <w:rPr>
          <w:rFonts w:ascii="Times New Roman" w:hAnsi="Times New Roman" w:cs="Times New Roman"/>
          <w:sz w:val="24"/>
          <w:szCs w:val="24"/>
        </w:rPr>
        <w:t>те</w:t>
      </w:r>
      <w:r w:rsidRPr="00E61ED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86624">
        <w:rPr>
          <w:rFonts w:ascii="Times New Roman" w:hAnsi="Times New Roman" w:cs="Times New Roman"/>
          <w:sz w:val="24"/>
          <w:szCs w:val="24"/>
        </w:rPr>
        <w:t>Доказан мутагенен и канцерогенен ефект,</w:t>
      </w:r>
      <w:r w:rsidR="00244192">
        <w:rPr>
          <w:rFonts w:ascii="Times New Roman" w:hAnsi="Times New Roman" w:cs="Times New Roman"/>
          <w:sz w:val="24"/>
          <w:szCs w:val="24"/>
        </w:rPr>
        <w:t xml:space="preserve"> основна причина за</w:t>
      </w:r>
      <w:r w:rsidR="00686624">
        <w:rPr>
          <w:rFonts w:ascii="Times New Roman" w:hAnsi="Times New Roman" w:cs="Times New Roman"/>
          <w:sz w:val="24"/>
          <w:szCs w:val="24"/>
        </w:rPr>
        <w:t xml:space="preserve"> рак на бял дроб.</w:t>
      </w:r>
    </w:p>
    <w:p w:rsidR="001B1788" w:rsidRPr="001B1788" w:rsidRDefault="00355553" w:rsidP="002D01E8">
      <w:pPr>
        <w:jc w:val="both"/>
        <w:rPr>
          <w:rFonts w:ascii="Times New Roman" w:hAnsi="Times New Roman" w:cs="Times New Roman"/>
          <w:sz w:val="24"/>
          <w:szCs w:val="24"/>
        </w:rPr>
      </w:pPr>
      <w:r w:rsidRPr="00E61ED4">
        <w:rPr>
          <w:rFonts w:ascii="Times New Roman" w:hAnsi="Times New Roman" w:cs="Times New Roman"/>
          <w:sz w:val="24"/>
          <w:szCs w:val="24"/>
          <w:lang w:val="en-US"/>
        </w:rPr>
        <w:t>Не може да се определи безопасно ниво на ПАВ в атмосферния въздух, поради канцерогенното им действие.</w:t>
      </w:r>
    </w:p>
    <w:p w:rsidR="001B1788" w:rsidRPr="001B1788" w:rsidRDefault="00BA36A9" w:rsidP="002D01E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2D6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С</w:t>
      </w:r>
      <w:r w:rsidR="006128FD" w:rsidRPr="00102D61">
        <w:rPr>
          <w:rFonts w:ascii="Times New Roman" w:hAnsi="Times New Roman" w:cs="Times New Roman"/>
          <w:b/>
          <w:sz w:val="24"/>
          <w:szCs w:val="24"/>
          <w:u w:val="single"/>
        </w:rPr>
        <w:t>тирен</w:t>
      </w:r>
      <w:r w:rsidRPr="00102D6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(Стирол) </w:t>
      </w:r>
    </w:p>
    <w:p w:rsidR="00BA36A9" w:rsidRPr="00CC638F" w:rsidRDefault="00BA36A9" w:rsidP="002D01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638F">
        <w:rPr>
          <w:rFonts w:ascii="Times New Roman" w:hAnsi="Times New Roman" w:cs="Times New Roman"/>
          <w:b/>
          <w:sz w:val="24"/>
          <w:szCs w:val="24"/>
          <w:lang w:val="en-US"/>
        </w:rPr>
        <w:t>Източници</w:t>
      </w:r>
    </w:p>
    <w:p w:rsidR="00BA36A9" w:rsidRPr="00CC638F" w:rsidRDefault="00BA36A9" w:rsidP="002D01E8">
      <w:pPr>
        <w:jc w:val="both"/>
        <w:rPr>
          <w:rFonts w:ascii="Times New Roman" w:hAnsi="Times New Roman" w:cs="Times New Roman"/>
          <w:sz w:val="24"/>
          <w:szCs w:val="24"/>
        </w:rPr>
      </w:pPr>
      <w:r w:rsidRPr="00E61ED4">
        <w:rPr>
          <w:rFonts w:ascii="Times New Roman" w:hAnsi="Times New Roman" w:cs="Times New Roman"/>
          <w:sz w:val="24"/>
          <w:szCs w:val="24"/>
          <w:lang w:val="en-US"/>
        </w:rPr>
        <w:t>Стиренът е летлива безцветна течност, използвана за производство на полимери.Източници на замърсяване на въздуха са главно нефтохимическата промишленост и производството на пластмаси и смоли.</w:t>
      </w:r>
    </w:p>
    <w:p w:rsidR="00BA36A9" w:rsidRPr="00CC638F" w:rsidRDefault="00BA36A9" w:rsidP="002D01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638F">
        <w:rPr>
          <w:rFonts w:ascii="Times New Roman" w:hAnsi="Times New Roman" w:cs="Times New Roman"/>
          <w:b/>
          <w:sz w:val="24"/>
          <w:szCs w:val="24"/>
          <w:lang w:val="en-US"/>
        </w:rPr>
        <w:t>Влияние върху човешкото здраве</w:t>
      </w:r>
    </w:p>
    <w:p w:rsidR="00BA36A9" w:rsidRPr="00E61ED4" w:rsidRDefault="00BA36A9" w:rsidP="002D01E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61ED4">
        <w:rPr>
          <w:rFonts w:ascii="Times New Roman" w:hAnsi="Times New Roman" w:cs="Times New Roman"/>
          <w:sz w:val="24"/>
          <w:szCs w:val="24"/>
          <w:lang w:val="en-US"/>
        </w:rPr>
        <w:t>Стиренът прониква в организма при вдишване и в малка степен чрез кожата.Разпространява се бързо в организма и се натрупва основно в мастната тъкан.Предизвиква възпаление на очите, смущения в храносмилателната система</w:t>
      </w:r>
      <w:r w:rsidR="00CC638F">
        <w:rPr>
          <w:rFonts w:ascii="Times New Roman" w:hAnsi="Times New Roman" w:cs="Times New Roman"/>
          <w:sz w:val="24"/>
          <w:szCs w:val="24"/>
        </w:rPr>
        <w:t>,</w:t>
      </w:r>
      <w:r w:rsidRPr="00E61ED4">
        <w:rPr>
          <w:rFonts w:ascii="Times New Roman" w:hAnsi="Times New Roman" w:cs="Times New Roman"/>
          <w:sz w:val="24"/>
          <w:szCs w:val="24"/>
          <w:lang w:val="en-US"/>
        </w:rPr>
        <w:t xml:space="preserve"> депресия.Метаболитите на стирола се елиминират с урината.</w:t>
      </w:r>
    </w:p>
    <w:p w:rsidR="00BA36A9" w:rsidRPr="00E61ED4" w:rsidRDefault="00BA36A9" w:rsidP="002D01E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61ED4">
        <w:rPr>
          <w:rFonts w:ascii="Times New Roman" w:hAnsi="Times New Roman" w:cs="Times New Roman"/>
          <w:sz w:val="24"/>
          <w:szCs w:val="24"/>
          <w:lang w:val="en-US"/>
        </w:rPr>
        <w:t>При професионална експозиция на стирен</w:t>
      </w:r>
      <w:r w:rsidR="0068015F">
        <w:rPr>
          <w:rFonts w:ascii="Times New Roman" w:hAnsi="Times New Roman" w:cs="Times New Roman"/>
          <w:sz w:val="24"/>
          <w:szCs w:val="24"/>
        </w:rPr>
        <w:t xml:space="preserve"> се</w:t>
      </w:r>
      <w:r w:rsidRPr="00E61ED4">
        <w:rPr>
          <w:rFonts w:ascii="Times New Roman" w:hAnsi="Times New Roman" w:cs="Times New Roman"/>
          <w:sz w:val="24"/>
          <w:szCs w:val="24"/>
          <w:lang w:val="en-US"/>
        </w:rPr>
        <w:t xml:space="preserve"> наблюдавано дразнене на дихателните пътища и конюктивата.Въздействието върху централната нервна система се изразява в отпадналост, умора, главоболие, замаяност, което се наблюдава при концентрации на стирена над </w:t>
      </w:r>
      <w:r w:rsidRPr="00772576">
        <w:rPr>
          <w:rFonts w:ascii="Times New Roman" w:hAnsi="Times New Roman" w:cs="Times New Roman"/>
          <w:b/>
          <w:sz w:val="24"/>
          <w:szCs w:val="24"/>
          <w:lang w:val="en-US"/>
        </w:rPr>
        <w:t>200 mg/m3</w:t>
      </w:r>
      <w:r w:rsidRPr="00E61ED4">
        <w:rPr>
          <w:rFonts w:ascii="Times New Roman" w:hAnsi="Times New Roman" w:cs="Times New Roman"/>
          <w:sz w:val="24"/>
          <w:szCs w:val="24"/>
          <w:lang w:val="en-US"/>
        </w:rPr>
        <w:t xml:space="preserve">.Продължителна експозиция на стирен може да доведе до нарушение в ЕЕГ.Установено е, че обонятелният праг на стирена е </w:t>
      </w:r>
      <w:r w:rsidRPr="00772576">
        <w:rPr>
          <w:rFonts w:ascii="Times New Roman" w:hAnsi="Times New Roman" w:cs="Times New Roman"/>
          <w:b/>
          <w:sz w:val="24"/>
          <w:szCs w:val="24"/>
          <w:lang w:val="en-US"/>
        </w:rPr>
        <w:t xml:space="preserve">70 </w:t>
      </w:r>
      <w:r w:rsidRPr="00772576">
        <w:rPr>
          <w:rFonts w:ascii="Times New Roman" w:hAnsi="Times New Roman" w:cs="Times New Roman"/>
          <w:b/>
          <w:sz w:val="24"/>
          <w:szCs w:val="24"/>
          <w:lang w:val="en-US"/>
        </w:rPr>
        <w:t>g/m3</w:t>
      </w:r>
      <w:r w:rsidRPr="00E61ED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A36A9" w:rsidRDefault="00BA36A9" w:rsidP="002D01E8">
      <w:pPr>
        <w:jc w:val="both"/>
        <w:rPr>
          <w:rFonts w:ascii="Times New Roman" w:hAnsi="Times New Roman" w:cs="Times New Roman"/>
          <w:sz w:val="24"/>
          <w:szCs w:val="24"/>
        </w:rPr>
      </w:pPr>
      <w:r w:rsidRPr="00E61ED4">
        <w:rPr>
          <w:rFonts w:ascii="Times New Roman" w:hAnsi="Times New Roman" w:cs="Times New Roman"/>
          <w:sz w:val="24"/>
          <w:szCs w:val="24"/>
          <w:lang w:val="en-US"/>
        </w:rPr>
        <w:t>Данните за евентуален мутагенен и канцерогенен ефект при експозиция на стирен са ограничени</w:t>
      </w:r>
      <w:r w:rsidR="009506DC">
        <w:rPr>
          <w:rFonts w:ascii="Times New Roman" w:hAnsi="Times New Roman" w:cs="Times New Roman"/>
          <w:sz w:val="24"/>
          <w:szCs w:val="24"/>
        </w:rPr>
        <w:t>.</w:t>
      </w:r>
      <w:r w:rsidRPr="00E61ED4">
        <w:rPr>
          <w:rFonts w:ascii="Times New Roman" w:hAnsi="Times New Roman" w:cs="Times New Roman"/>
          <w:sz w:val="24"/>
          <w:szCs w:val="24"/>
          <w:lang w:val="en-US"/>
        </w:rPr>
        <w:t>Международната агенция по проучване на рака го класифицира като канцероген от група 3.</w:t>
      </w:r>
    </w:p>
    <w:p w:rsidR="00A944F5" w:rsidRPr="00A944F5" w:rsidRDefault="00A944F5" w:rsidP="002D01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0313" w:rsidRPr="00102D61" w:rsidRDefault="00EE0313" w:rsidP="002D01E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2D6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lastRenderedPageBreak/>
        <w:t>Толуол</w:t>
      </w:r>
    </w:p>
    <w:p w:rsidR="00EE0313" w:rsidRPr="005F2CB9" w:rsidRDefault="00EE0313" w:rsidP="002D01E8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F2CB9">
        <w:rPr>
          <w:rFonts w:ascii="Times New Roman" w:hAnsi="Times New Roman" w:cs="Times New Roman"/>
          <w:b/>
          <w:sz w:val="24"/>
          <w:szCs w:val="24"/>
          <w:lang w:val="en-US"/>
        </w:rPr>
        <w:t>Източници</w:t>
      </w:r>
    </w:p>
    <w:p w:rsidR="00EE0313" w:rsidRPr="00E61ED4" w:rsidRDefault="00EE0313" w:rsidP="002D01E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61ED4">
        <w:rPr>
          <w:rFonts w:ascii="Times New Roman" w:hAnsi="Times New Roman" w:cs="Times New Roman"/>
          <w:sz w:val="24"/>
          <w:szCs w:val="24"/>
          <w:lang w:val="en-US"/>
        </w:rPr>
        <w:t>Tолуолът е летлива течност, слабо разтворима във вода.Главни източници са нефтопроизводството, коксовите пещи и производството на химични вещества (стирол).Използва се широко като разтворител на бои, мастила, лепила, в козметиката и добавка към горива.</w:t>
      </w:r>
    </w:p>
    <w:p w:rsidR="00EE0313" w:rsidRPr="00E61ED4" w:rsidRDefault="00EE0313" w:rsidP="002D01E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61ED4">
        <w:rPr>
          <w:rFonts w:ascii="Times New Roman" w:hAnsi="Times New Roman" w:cs="Times New Roman"/>
          <w:sz w:val="24"/>
          <w:szCs w:val="24"/>
          <w:lang w:val="en-US"/>
        </w:rPr>
        <w:t>Експозицията на толуол се осъществява основно чрез въздуха.Питейната вода и храната не са съществени източници на този замърсител.</w:t>
      </w:r>
    </w:p>
    <w:p w:rsidR="00EE0313" w:rsidRPr="00130DC3" w:rsidRDefault="00EE0313" w:rsidP="002D01E8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30DC3">
        <w:rPr>
          <w:rFonts w:ascii="Times New Roman" w:hAnsi="Times New Roman" w:cs="Times New Roman"/>
          <w:b/>
          <w:sz w:val="24"/>
          <w:szCs w:val="24"/>
          <w:lang w:val="en-US"/>
        </w:rPr>
        <w:t>Влияние върху човешкото здраве</w:t>
      </w:r>
    </w:p>
    <w:p w:rsidR="00EE0313" w:rsidRPr="00E61ED4" w:rsidRDefault="00EE0313" w:rsidP="002D01E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61ED4">
        <w:rPr>
          <w:rFonts w:ascii="Times New Roman" w:hAnsi="Times New Roman" w:cs="Times New Roman"/>
          <w:sz w:val="24"/>
          <w:szCs w:val="24"/>
          <w:lang w:val="en-US"/>
        </w:rPr>
        <w:t>При вдишване се абсорбират 40 - 60 % толуол.Той може да се абсорбира и чрез кожата.В организма се разпределя в мастната тъкан, надбъбречните жлези, бъбреците, черния дроб и мозъка.Метаболира до бензоена киселина, която се свързва с глицин до хипурова киселина, която се екскретира с урината.Токсичните ефекти върху човека се основават при професионална експозиция.</w:t>
      </w:r>
    </w:p>
    <w:p w:rsidR="00042C46" w:rsidRDefault="00EE0313" w:rsidP="002D01E8">
      <w:pPr>
        <w:jc w:val="both"/>
        <w:rPr>
          <w:rFonts w:ascii="Times New Roman" w:hAnsi="Times New Roman" w:cs="Times New Roman"/>
          <w:sz w:val="24"/>
          <w:szCs w:val="24"/>
        </w:rPr>
      </w:pPr>
      <w:r w:rsidRPr="00E61ED4">
        <w:rPr>
          <w:rFonts w:ascii="Times New Roman" w:hAnsi="Times New Roman" w:cs="Times New Roman"/>
          <w:sz w:val="24"/>
          <w:szCs w:val="24"/>
          <w:lang w:val="en-US"/>
        </w:rPr>
        <w:t>Толуолът оказва най-съществен ефект върху ЦНС.При малки концентрации се наблюдава умора, сънливост, депресия, главоболие и хрема.Настъпват про</w:t>
      </w:r>
      <w:r w:rsidR="0092498A">
        <w:rPr>
          <w:rFonts w:ascii="Times New Roman" w:hAnsi="Times New Roman" w:cs="Times New Roman"/>
          <w:sz w:val="24"/>
          <w:szCs w:val="24"/>
          <w:lang w:val="en-US"/>
        </w:rPr>
        <w:t>мени в ЕЕГ</w:t>
      </w:r>
      <w:r w:rsidR="003672CD">
        <w:rPr>
          <w:rFonts w:ascii="Times New Roman" w:hAnsi="Times New Roman" w:cs="Times New Roman"/>
          <w:sz w:val="24"/>
          <w:szCs w:val="24"/>
        </w:rPr>
        <w:t>.</w:t>
      </w:r>
      <w:r w:rsidRPr="00E61ED4">
        <w:rPr>
          <w:rFonts w:ascii="Times New Roman" w:hAnsi="Times New Roman" w:cs="Times New Roman"/>
          <w:sz w:val="24"/>
          <w:szCs w:val="24"/>
          <w:lang w:val="en-US"/>
        </w:rPr>
        <w:t xml:space="preserve">Наблюдава се дразнене на очите при по-високи концентрации.Липсват данни за канцерогенен ефект на толуола върху човека.Толуолът има праг на обоняние </w:t>
      </w:r>
      <w:r w:rsidRPr="004E35F0">
        <w:rPr>
          <w:rFonts w:ascii="Times New Roman" w:hAnsi="Times New Roman" w:cs="Times New Roman"/>
          <w:b/>
          <w:sz w:val="24"/>
          <w:szCs w:val="24"/>
          <w:lang w:val="en-US"/>
        </w:rPr>
        <w:t>1 mg/m3.</w:t>
      </w:r>
      <w:r w:rsidRPr="00E61ED4">
        <w:rPr>
          <w:rFonts w:ascii="Times New Roman" w:hAnsi="Times New Roman" w:cs="Times New Roman"/>
          <w:sz w:val="24"/>
          <w:szCs w:val="24"/>
          <w:lang w:val="en-US"/>
        </w:rPr>
        <w:t xml:space="preserve">Препоръчва се да се избягва дълготрайна експозиция при високи концентрации.Най-ниската концентрация, при която е наблюдаван ефект върху ЦНС и дразнене на лигавиците е </w:t>
      </w:r>
      <w:r w:rsidRPr="004E35F0">
        <w:rPr>
          <w:rFonts w:ascii="Times New Roman" w:hAnsi="Times New Roman" w:cs="Times New Roman"/>
          <w:b/>
          <w:sz w:val="24"/>
          <w:szCs w:val="24"/>
          <w:lang w:val="en-US"/>
        </w:rPr>
        <w:t>332 mg/m3.</w:t>
      </w:r>
    </w:p>
    <w:p w:rsidR="003D3873" w:rsidRPr="003D3873" w:rsidRDefault="00EE0313" w:rsidP="003D387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D3873">
        <w:rPr>
          <w:rFonts w:ascii="Times New Roman" w:hAnsi="Times New Roman" w:cs="Times New Roman"/>
          <w:sz w:val="24"/>
          <w:szCs w:val="24"/>
          <w:lang w:val="en-US"/>
        </w:rPr>
        <w:t>СЗО препоръчва праг на безопасност 50 mg/m3 за 24-часова експозиция.За допустима експозиция на населението в съответствие с прага на обоняние, СЗО препоръчва норма от 1 mg/m3 при 30-минутна експозиция.</w:t>
      </w:r>
    </w:p>
    <w:p w:rsidR="003D3873" w:rsidRDefault="003D3873" w:rsidP="003D387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D3873">
        <w:rPr>
          <w:rFonts w:ascii="Times New Roman" w:hAnsi="Times New Roman" w:cs="Times New Roman"/>
          <w:sz w:val="24"/>
          <w:szCs w:val="24"/>
          <w:lang w:val="en-US"/>
        </w:rPr>
        <w:t>При превишаване на установените норми и алармени прагове на атмосферните замърсители от неблагоприятни метеорологични условия, аварии, или други фактори се предвиждат действия по предварително разработен оперативен план на общината с цел опазване здравето на населението.</w:t>
      </w:r>
    </w:p>
    <w:p w:rsidR="00E901CE" w:rsidRDefault="00324FB9" w:rsidP="00E901CE">
      <w:pPr>
        <w:spacing w:after="0" w:line="240" w:lineRule="auto"/>
        <w:ind w:firstLine="56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За всяка предходна година РЗИ на база подадени данни </w:t>
      </w:r>
      <w:r w:rsidR="001D0798">
        <w:rPr>
          <w:rFonts w:ascii="Times New Roman" w:eastAsia="Calibri" w:hAnsi="Times New Roman" w:cs="Times New Roman"/>
          <w:sz w:val="24"/>
          <w:szCs w:val="24"/>
        </w:rPr>
        <w:t>по първичен медицински преглед от общопрактикуващите лекари проследява заболеваемостта</w:t>
      </w:r>
      <w:r w:rsidR="00E901CE" w:rsidRPr="00C04513">
        <w:rPr>
          <w:rFonts w:ascii="Times New Roman" w:eastAsia="Calibri" w:hAnsi="Times New Roman" w:cs="Times New Roman"/>
          <w:sz w:val="24"/>
          <w:szCs w:val="24"/>
        </w:rPr>
        <w:t xml:space="preserve"> и честотата на регистрираните</w:t>
      </w:r>
      <w:r w:rsidR="001D0798">
        <w:rPr>
          <w:rFonts w:ascii="Times New Roman" w:eastAsia="Calibri" w:hAnsi="Times New Roman" w:cs="Times New Roman"/>
          <w:sz w:val="24"/>
          <w:szCs w:val="24"/>
        </w:rPr>
        <w:t xml:space="preserve"> класове</w:t>
      </w:r>
      <w:r w:rsidR="00E901CE" w:rsidRPr="00C04513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 w:rsidR="00E901CE" w:rsidRPr="001D0798">
        <w:rPr>
          <w:rFonts w:ascii="Times New Roman" w:eastAsia="Calibri" w:hAnsi="Times New Roman" w:cs="Times New Roman"/>
          <w:sz w:val="24"/>
          <w:szCs w:val="24"/>
        </w:rPr>
        <w:t>МКБ-10</w:t>
      </w:r>
      <w:r w:rsidR="001D07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901CE" w:rsidRPr="001D0798">
        <w:rPr>
          <w:rFonts w:ascii="Times New Roman" w:eastAsia="Calibri" w:hAnsi="Times New Roman" w:cs="Times New Roman"/>
          <w:sz w:val="24"/>
          <w:szCs w:val="24"/>
        </w:rPr>
        <w:t>Болести на дихателната система</w:t>
      </w:r>
      <w:r w:rsidR="001D0798">
        <w:rPr>
          <w:rFonts w:ascii="Times New Roman" w:eastAsia="Calibri" w:hAnsi="Times New Roman" w:cs="Times New Roman"/>
          <w:sz w:val="24"/>
          <w:szCs w:val="24"/>
        </w:rPr>
        <w:t>.</w:t>
      </w:r>
      <w:r w:rsidR="00E901CE" w:rsidRPr="00B44039">
        <w:rPr>
          <w:rFonts w:ascii="Times New Roman" w:eastAsia="Calibri" w:hAnsi="Times New Roman" w:cs="Times New Roman"/>
          <w:sz w:val="24"/>
          <w:szCs w:val="24"/>
        </w:rPr>
        <w:t>Честотата на заболеваемостта е с различно изразена динамика за цялата област, по общини и при различнит</w:t>
      </w:r>
      <w:r w:rsidR="00E901CE">
        <w:rPr>
          <w:rFonts w:ascii="Times New Roman" w:eastAsia="Calibri" w:hAnsi="Times New Roman" w:cs="Times New Roman"/>
          <w:sz w:val="24"/>
          <w:szCs w:val="24"/>
        </w:rPr>
        <w:t xml:space="preserve">е възрастови групи. По-висока е при децата от 0г. до </w:t>
      </w:r>
      <w:r w:rsidR="00E901CE" w:rsidRPr="00B44039">
        <w:rPr>
          <w:rFonts w:ascii="Times New Roman" w:eastAsia="Calibri" w:hAnsi="Times New Roman" w:cs="Times New Roman"/>
          <w:sz w:val="24"/>
          <w:szCs w:val="24"/>
        </w:rPr>
        <w:t>17г., спрямо възрастните над 18г.</w:t>
      </w:r>
    </w:p>
    <w:p w:rsidR="00E901CE" w:rsidRPr="00B44039" w:rsidRDefault="00E901CE" w:rsidP="00E901CE">
      <w:pPr>
        <w:spacing w:after="0" w:line="240" w:lineRule="auto"/>
        <w:ind w:firstLine="5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764A">
        <w:rPr>
          <w:rFonts w:ascii="Times New Roman" w:eastAsia="Calibri" w:hAnsi="Times New Roman" w:cs="Times New Roman"/>
          <w:sz w:val="24"/>
          <w:szCs w:val="24"/>
        </w:rPr>
        <w:t>Понижаване на общата заболеваемост, но и с най-високи стойности от заболеваемостта за областта и за двете възрастови групи се наблюдава при</w:t>
      </w:r>
      <w:r w:rsidRPr="00B44039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E901CE" w:rsidRDefault="00E901CE" w:rsidP="00E901CE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4513">
        <w:rPr>
          <w:rFonts w:ascii="Times New Roman" w:eastAsia="Calibri" w:hAnsi="Times New Roman" w:cs="Times New Roman"/>
          <w:sz w:val="24"/>
          <w:szCs w:val="24"/>
        </w:rPr>
        <w:t xml:space="preserve">Остри инфекции на горните дихателни пътища </w:t>
      </w:r>
      <w:r w:rsidRPr="00C04513">
        <w:rPr>
          <w:rFonts w:ascii="Times New Roman" w:eastAsia="Calibri" w:hAnsi="Times New Roman" w:cs="Times New Roman"/>
          <w:b/>
          <w:sz w:val="24"/>
          <w:szCs w:val="24"/>
        </w:rPr>
        <w:t>J00-J06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E901CE" w:rsidRPr="00AC4404" w:rsidRDefault="00E901CE" w:rsidP="00E901C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4404">
        <w:rPr>
          <w:rFonts w:ascii="Times New Roman" w:eastAsia="Calibri" w:hAnsi="Times New Roman" w:cs="Times New Roman"/>
          <w:sz w:val="24"/>
          <w:szCs w:val="24"/>
        </w:rPr>
        <w:t>Продължава да е значително повишена и с неблагоприятна тенденция общата заболеваемост за:</w:t>
      </w:r>
    </w:p>
    <w:p w:rsidR="00E901CE" w:rsidRPr="00C04513" w:rsidRDefault="00E901CE" w:rsidP="00E901CE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451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Грип и пневмония </w:t>
      </w:r>
      <w:r w:rsidRPr="00C04513">
        <w:rPr>
          <w:rFonts w:ascii="Times New Roman" w:eastAsia="Calibri" w:hAnsi="Times New Roman" w:cs="Times New Roman"/>
          <w:b/>
          <w:sz w:val="24"/>
          <w:szCs w:val="24"/>
        </w:rPr>
        <w:t>J10-J18</w:t>
      </w:r>
      <w:r w:rsidRPr="00C0451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901CE" w:rsidRPr="00B44039" w:rsidRDefault="00E901CE" w:rsidP="00E901C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764A">
        <w:rPr>
          <w:rFonts w:ascii="Times New Roman" w:eastAsia="Calibri" w:hAnsi="Times New Roman" w:cs="Times New Roman"/>
          <w:sz w:val="24"/>
          <w:szCs w:val="24"/>
        </w:rPr>
        <w:t>Висока заболеваемост, с тенденции към повишаване за лицата над 18г. се наблюдава при:</w:t>
      </w:r>
    </w:p>
    <w:p w:rsidR="00E901CE" w:rsidRPr="00C04513" w:rsidRDefault="00E901CE" w:rsidP="00E901CE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4513">
        <w:rPr>
          <w:rFonts w:ascii="Times New Roman" w:eastAsia="Calibri" w:hAnsi="Times New Roman" w:cs="Times New Roman"/>
          <w:sz w:val="24"/>
          <w:szCs w:val="24"/>
        </w:rPr>
        <w:t xml:space="preserve">Други остри инфекции на долните дихателни пътища </w:t>
      </w:r>
      <w:r w:rsidRPr="00C04513">
        <w:rPr>
          <w:rFonts w:ascii="Times New Roman" w:eastAsia="Calibri" w:hAnsi="Times New Roman" w:cs="Times New Roman"/>
          <w:b/>
          <w:sz w:val="24"/>
          <w:szCs w:val="24"/>
        </w:rPr>
        <w:t>J20-J22</w:t>
      </w:r>
      <w:r w:rsidRPr="00C0451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901CE" w:rsidRPr="00C04513" w:rsidRDefault="00E901CE" w:rsidP="00E901CE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4513">
        <w:rPr>
          <w:rFonts w:ascii="Times New Roman" w:eastAsia="Calibri" w:hAnsi="Times New Roman" w:cs="Times New Roman"/>
          <w:sz w:val="24"/>
          <w:szCs w:val="24"/>
        </w:rPr>
        <w:t xml:space="preserve">Други болести на долните дихателни пътища - ХОББ, хроничен бронхит </w:t>
      </w:r>
      <w:r w:rsidRPr="00C04513">
        <w:rPr>
          <w:rFonts w:ascii="Times New Roman" w:eastAsia="Calibri" w:hAnsi="Times New Roman" w:cs="Times New Roman"/>
          <w:b/>
          <w:sz w:val="24"/>
          <w:szCs w:val="24"/>
        </w:rPr>
        <w:t>J30-J39</w:t>
      </w:r>
      <w:r w:rsidRPr="00C0451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901CE" w:rsidRPr="00C04513" w:rsidRDefault="00E901CE" w:rsidP="00E901CE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4513">
        <w:rPr>
          <w:rFonts w:ascii="Times New Roman" w:eastAsia="Calibri" w:hAnsi="Times New Roman" w:cs="Times New Roman"/>
          <w:sz w:val="24"/>
          <w:szCs w:val="24"/>
        </w:rPr>
        <w:t xml:space="preserve">Хронични болести на долните дихателни пътища - астма, емфизем </w:t>
      </w:r>
      <w:r w:rsidRPr="00C04513">
        <w:rPr>
          <w:rFonts w:ascii="Times New Roman" w:eastAsia="Calibri" w:hAnsi="Times New Roman" w:cs="Times New Roman"/>
          <w:b/>
          <w:sz w:val="24"/>
          <w:szCs w:val="24"/>
        </w:rPr>
        <w:t>J40-J47</w:t>
      </w:r>
      <w:r w:rsidRPr="00C04513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E901CE" w:rsidRDefault="00E901CE" w:rsidP="00E901C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039">
        <w:rPr>
          <w:rFonts w:ascii="Times New Roman" w:eastAsia="Calibri" w:hAnsi="Times New Roman" w:cs="Times New Roman"/>
          <w:sz w:val="24"/>
          <w:szCs w:val="24"/>
        </w:rPr>
        <w:t>С по-ниска честота и динамика и слабо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изразена при възрастни и деца:</w:t>
      </w:r>
    </w:p>
    <w:p w:rsidR="00E901CE" w:rsidRPr="00C04513" w:rsidRDefault="00E901CE" w:rsidP="00E901CE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4513">
        <w:rPr>
          <w:rFonts w:ascii="Times New Roman" w:eastAsia="Calibri" w:hAnsi="Times New Roman" w:cs="Times New Roman"/>
          <w:sz w:val="24"/>
          <w:szCs w:val="24"/>
        </w:rPr>
        <w:t xml:space="preserve">Болести на бял дроб от външни агенти </w:t>
      </w:r>
      <w:r w:rsidRPr="00C04513">
        <w:rPr>
          <w:rFonts w:ascii="Times New Roman" w:eastAsia="Calibri" w:hAnsi="Times New Roman" w:cs="Times New Roman"/>
          <w:b/>
          <w:sz w:val="24"/>
          <w:szCs w:val="24"/>
        </w:rPr>
        <w:t>J60-J70</w:t>
      </w:r>
      <w:r w:rsidRPr="00C0451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901CE" w:rsidRPr="00B44039" w:rsidRDefault="00E901CE" w:rsidP="00E901C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53E">
        <w:rPr>
          <w:rFonts w:ascii="Times New Roman" w:eastAsia="Calibri" w:hAnsi="Times New Roman" w:cs="Times New Roman"/>
          <w:sz w:val="24"/>
          <w:szCs w:val="24"/>
        </w:rPr>
        <w:t>Абсолютният брой и честотата на регистрираните по МКБ-10Злокачествени, доброкачествени иновообразуванияс неуточнен произход на органите на дихателната система и гръдния кош са с по-слабо изразена честота и динамика. При лицата над</w:t>
      </w:r>
      <w:r w:rsidRPr="00B44039">
        <w:rPr>
          <w:rFonts w:ascii="Times New Roman" w:eastAsia="Calibri" w:hAnsi="Times New Roman" w:cs="Times New Roman"/>
          <w:sz w:val="24"/>
          <w:szCs w:val="24"/>
        </w:rPr>
        <w:t xml:space="preserve"> 18г. се наблюдава слабо изр</w:t>
      </w:r>
      <w:r>
        <w:rPr>
          <w:rFonts w:ascii="Times New Roman" w:eastAsia="Calibri" w:hAnsi="Times New Roman" w:cs="Times New Roman"/>
          <w:sz w:val="24"/>
          <w:szCs w:val="24"/>
        </w:rPr>
        <w:t>азена заболеваемост, при децата</w:t>
      </w:r>
      <w:r w:rsidRPr="00B44039">
        <w:rPr>
          <w:rFonts w:ascii="Times New Roman" w:eastAsia="Calibri" w:hAnsi="Times New Roman" w:cs="Times New Roman"/>
          <w:sz w:val="24"/>
          <w:szCs w:val="24"/>
        </w:rPr>
        <w:t xml:space="preserve"> не се установяв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B44039">
        <w:rPr>
          <w:rFonts w:ascii="Times New Roman" w:eastAsia="Calibri" w:hAnsi="Times New Roman" w:cs="Times New Roman"/>
          <w:sz w:val="24"/>
          <w:szCs w:val="24"/>
        </w:rPr>
        <w:t xml:space="preserve"> и дори липсва, спрямо предходни години.</w:t>
      </w:r>
    </w:p>
    <w:p w:rsidR="00E901CE" w:rsidRPr="00B44039" w:rsidRDefault="00E901CE" w:rsidP="00E901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039">
        <w:rPr>
          <w:rFonts w:ascii="Times New Roman" w:eastAsia="Calibri" w:hAnsi="Times New Roman" w:cs="Times New Roman"/>
          <w:sz w:val="24"/>
          <w:szCs w:val="24"/>
        </w:rPr>
        <w:t>Над 18г. заболеваемостта е изразен</w:t>
      </w:r>
      <w:r>
        <w:rPr>
          <w:rFonts w:ascii="Times New Roman" w:eastAsia="Calibri" w:hAnsi="Times New Roman" w:cs="Times New Roman"/>
          <w:sz w:val="24"/>
          <w:szCs w:val="24"/>
        </w:rPr>
        <w:t>а в община Бургас, община Айтос</w:t>
      </w:r>
      <w:r w:rsidRPr="00B44039">
        <w:rPr>
          <w:rFonts w:ascii="Times New Roman" w:eastAsia="Calibri" w:hAnsi="Times New Roman" w:cs="Times New Roman"/>
          <w:sz w:val="24"/>
          <w:szCs w:val="24"/>
        </w:rPr>
        <w:t xml:space="preserve">. През последните години заболеваемостта е с тенденция към понижаване за посочените нозологични заболявания. В община Малко Търново не се </w:t>
      </w:r>
      <w:r>
        <w:rPr>
          <w:rFonts w:ascii="Times New Roman" w:eastAsia="Calibri" w:hAnsi="Times New Roman" w:cs="Times New Roman"/>
          <w:sz w:val="24"/>
          <w:szCs w:val="24"/>
        </w:rPr>
        <w:t>регистрира</w:t>
      </w:r>
      <w:r w:rsidRPr="00B4403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E901CE" w:rsidRPr="00B44039" w:rsidRDefault="00E901CE" w:rsidP="00E901CE">
      <w:pPr>
        <w:tabs>
          <w:tab w:val="left" w:pos="142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039">
        <w:rPr>
          <w:rFonts w:ascii="Times New Roman" w:eastAsia="Calibri" w:hAnsi="Times New Roman" w:cs="Times New Roman"/>
          <w:sz w:val="24"/>
          <w:szCs w:val="24"/>
        </w:rPr>
        <w:t>Влияние върху здравословното състояние при децата и възрастните оказват и различните фактори на жизнената, социална, икономическа среда.</w:t>
      </w:r>
    </w:p>
    <w:p w:rsidR="00E901CE" w:rsidRPr="00B44039" w:rsidRDefault="00E901CE" w:rsidP="00E901CE">
      <w:pPr>
        <w:tabs>
          <w:tab w:val="left" w:pos="142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039">
        <w:rPr>
          <w:rFonts w:ascii="Times New Roman" w:eastAsia="Calibri" w:hAnsi="Times New Roman" w:cs="Times New Roman"/>
          <w:sz w:val="24"/>
          <w:szCs w:val="24"/>
        </w:rPr>
        <w:t>Доказана водеща причина от външните фактори има морския климат, качеството на атмосферния въздух, сезоните. Други неблагоприятни фактори е понижения имунен отговор на организма, причините са: нездравослов</w:t>
      </w:r>
      <w:r w:rsidR="00E7553E">
        <w:rPr>
          <w:rFonts w:ascii="Times New Roman" w:eastAsia="Calibri" w:hAnsi="Times New Roman" w:cs="Times New Roman"/>
          <w:sz w:val="24"/>
          <w:szCs w:val="24"/>
        </w:rPr>
        <w:t>ен начин на живот.</w:t>
      </w:r>
      <w:r w:rsidRPr="00B44039">
        <w:rPr>
          <w:rFonts w:ascii="Times New Roman" w:eastAsia="Calibri" w:hAnsi="Times New Roman" w:cs="Times New Roman"/>
          <w:sz w:val="24"/>
          <w:szCs w:val="24"/>
        </w:rPr>
        <w:t xml:space="preserve"> Съществено е значението и на демографските процеси, раждаемост, смъртност, естествен прираст, миграция, брой и численост на населението по общини.</w:t>
      </w:r>
    </w:p>
    <w:p w:rsidR="00E901CE" w:rsidRPr="00E7553E" w:rsidRDefault="00E901CE" w:rsidP="00E901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7553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Мониторинга върху качеството на атмосферния въздух показва, че основни замърсители в област Бургас са фините прахови частици. Нивата на останалите замърсители варират в по-тесни граници през сезоните и са в границите на допустимите норми.</w:t>
      </w:r>
    </w:p>
    <w:p w:rsidR="00E901CE" w:rsidRDefault="00E901CE" w:rsidP="00E901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039">
        <w:rPr>
          <w:rFonts w:ascii="Times New Roman" w:eastAsia="Calibri" w:hAnsi="Times New Roman" w:cs="Times New Roman"/>
          <w:color w:val="000000"/>
          <w:sz w:val="24"/>
          <w:szCs w:val="24"/>
        </w:rPr>
        <w:t>Всички общини са с разработени основни стратегии в Оперативните устройствени планове по години с цел подобряване на екологичното равновесие, озеленяване, изнасяне на промишлените дейности, доразвиване на енергийната и комуникационна инфраструктура, газифициране на домакинствата, подобряване на автотранспорта, горивата, пълноценно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използване на построените вело</w:t>
      </w:r>
      <w:r w:rsidRPr="00B440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алеи, опазване на биологичното разнообразие и природни ресурси, развиване на екотуризма, с цел опазване на околната среда и човешкото здраве.Актуализирани и разработени са общински програми от РИОСВ-Бургас за общините с високи стойности на атмосферни замърсители и достигане на установени норми за вредни вещества, поетапно 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чрез непрекъснато проследяване.</w:t>
      </w:r>
    </w:p>
    <w:p w:rsidR="00E901CE" w:rsidRPr="00F4764A" w:rsidRDefault="00E901CE" w:rsidP="00E901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4764A">
        <w:rPr>
          <w:rFonts w:ascii="Times New Roman" w:eastAsia="Calibri" w:hAnsi="Times New Roman" w:cs="Times New Roman"/>
          <w:color w:val="000000"/>
          <w:sz w:val="24"/>
          <w:szCs w:val="24"/>
        </w:rPr>
        <w:t>С цел опазване здравето на гражданите следва да се поощрява развитието на иновационни и нисковъглеродни технологии, целящи създаване на екологично чисти производства. Необходимо е идентифициране и прогнозиране на очакваните рискове и ползи за здравето, асоциирани с най-замърсяващите отрасли, с оглед подбор на подходящи интервенции, гарантиращи най-много ползи за здравето.</w:t>
      </w:r>
    </w:p>
    <w:p w:rsidR="00E901CE" w:rsidRPr="00B44039" w:rsidRDefault="00E901CE" w:rsidP="00E901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4764A">
        <w:rPr>
          <w:rFonts w:ascii="Times New Roman" w:eastAsia="Calibri" w:hAnsi="Times New Roman" w:cs="Times New Roman"/>
          <w:color w:val="000000"/>
          <w:sz w:val="24"/>
          <w:szCs w:val="24"/>
        </w:rPr>
        <w:t>Въпреки, че през последните години в страната се регистрира намаляване на средногодишните нива и броя на дните с превишения на допустимите концентрации на основните атмосферни замърсители и тенденция към подобряване качеството на въздуха, все още замърсяването с фини прахови частици персистира и остава основен проблем за здравето не само на настоящите, но и на бъдещите поколения.</w:t>
      </w:r>
    </w:p>
    <w:p w:rsidR="00E901CE" w:rsidRPr="003D3873" w:rsidRDefault="00E901CE" w:rsidP="003D387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E901CE" w:rsidRPr="003D3873" w:rsidSect="00775C3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788" w:rsidRDefault="001B1788" w:rsidP="001B1788">
      <w:pPr>
        <w:spacing w:after="0" w:line="240" w:lineRule="auto"/>
      </w:pPr>
      <w:r>
        <w:separator/>
      </w:r>
    </w:p>
  </w:endnote>
  <w:endnote w:type="continuationSeparator" w:id="0">
    <w:p w:rsidR="001B1788" w:rsidRDefault="001B1788" w:rsidP="001B1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788" w:rsidRDefault="001B1788" w:rsidP="001B1788">
      <w:pPr>
        <w:spacing w:after="0" w:line="240" w:lineRule="auto"/>
      </w:pPr>
      <w:r>
        <w:separator/>
      </w:r>
    </w:p>
  </w:footnote>
  <w:footnote w:type="continuationSeparator" w:id="0">
    <w:p w:rsidR="001B1788" w:rsidRDefault="001B1788" w:rsidP="001B1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788" w:rsidRPr="001E47C7" w:rsidRDefault="001B1788" w:rsidP="001B1788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Calibri" w:hAnsi="Times New Roman" w:cs="Times New Roman"/>
        <w:i/>
        <w:sz w:val="20"/>
        <w:szCs w:val="20"/>
        <w:lang w:val="en-US"/>
      </w:rPr>
    </w:pPr>
    <w:r w:rsidRPr="001E47C7">
      <w:rPr>
        <w:rFonts w:ascii="Times New Roman" w:eastAsia="Calibri" w:hAnsi="Times New Roman" w:cs="Times New Roman"/>
        <w:i/>
        <w:sz w:val="20"/>
        <w:szCs w:val="20"/>
      </w:rPr>
      <w:t xml:space="preserve">Регионална здравна инспекция-Бургас </w:t>
    </w:r>
  </w:p>
  <w:p w:rsidR="001B1788" w:rsidRPr="001E47C7" w:rsidRDefault="001B1788" w:rsidP="001B1788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Calibri" w:hAnsi="Times New Roman" w:cs="Times New Roman"/>
        <w:i/>
        <w:sz w:val="20"/>
        <w:szCs w:val="20"/>
        <w:lang w:val="en-US"/>
      </w:rPr>
    </w:pPr>
    <w:r w:rsidRPr="001E47C7">
      <w:rPr>
        <w:rFonts w:ascii="Times New Roman" w:eastAsia="Calibri" w:hAnsi="Times New Roman" w:cs="Times New Roman"/>
        <w:i/>
        <w:sz w:val="20"/>
        <w:szCs w:val="20"/>
      </w:rPr>
      <w:t xml:space="preserve">Дирекция „Профилактика на болестите и промоция на здравето“ </w:t>
    </w:r>
  </w:p>
  <w:p w:rsidR="001B1788" w:rsidRPr="001E47C7" w:rsidRDefault="001B1788" w:rsidP="001B1788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Calibri" w:hAnsi="Times New Roman" w:cs="Times New Roman"/>
        <w:i/>
        <w:sz w:val="20"/>
        <w:szCs w:val="20"/>
        <w:lang w:val="en-US"/>
      </w:rPr>
    </w:pPr>
    <w:r w:rsidRPr="001E47C7">
      <w:rPr>
        <w:rFonts w:ascii="Times New Roman" w:eastAsia="Calibri" w:hAnsi="Times New Roman" w:cs="Times New Roman"/>
        <w:i/>
        <w:sz w:val="20"/>
        <w:szCs w:val="20"/>
      </w:rPr>
      <w:t>2020год</w:t>
    </w:r>
    <w:r w:rsidRPr="001E47C7">
      <w:rPr>
        <w:rFonts w:ascii="Times New Roman" w:eastAsia="Calibri" w:hAnsi="Times New Roman" w:cs="Times New Roman"/>
        <w:i/>
        <w:sz w:val="20"/>
        <w:szCs w:val="20"/>
        <w:lang w:val="en-US"/>
      </w:rPr>
      <w:t>.</w:t>
    </w:r>
  </w:p>
  <w:p w:rsidR="001B1788" w:rsidRDefault="001B178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D39F9"/>
    <w:multiLevelType w:val="hybridMultilevel"/>
    <w:tmpl w:val="FEA00F3C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19C315D"/>
    <w:multiLevelType w:val="hybridMultilevel"/>
    <w:tmpl w:val="CF629EC8"/>
    <w:lvl w:ilvl="0" w:tplc="0402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6AA3E30"/>
    <w:multiLevelType w:val="hybridMultilevel"/>
    <w:tmpl w:val="FD542EC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726EA"/>
    <w:multiLevelType w:val="hybridMultilevel"/>
    <w:tmpl w:val="C45A287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E2423"/>
    <w:multiLevelType w:val="hybridMultilevel"/>
    <w:tmpl w:val="692ACF3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35E49"/>
    <w:multiLevelType w:val="hybridMultilevel"/>
    <w:tmpl w:val="B4BE6E26"/>
    <w:lvl w:ilvl="0" w:tplc="04E062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D60D7"/>
    <w:multiLevelType w:val="hybridMultilevel"/>
    <w:tmpl w:val="E1C4C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247AD"/>
    <w:multiLevelType w:val="hybridMultilevel"/>
    <w:tmpl w:val="F202013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5B04F5"/>
    <w:multiLevelType w:val="hybridMultilevel"/>
    <w:tmpl w:val="CF36F42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A5718F"/>
    <w:multiLevelType w:val="hybridMultilevel"/>
    <w:tmpl w:val="AF6C3FE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3A1F7C"/>
    <w:multiLevelType w:val="hybridMultilevel"/>
    <w:tmpl w:val="0CBA8A58"/>
    <w:lvl w:ilvl="0" w:tplc="04020005">
      <w:start w:val="1"/>
      <w:numFmt w:val="bullet"/>
      <w:lvlText w:val=""/>
      <w:lvlJc w:val="left"/>
      <w:pPr>
        <w:ind w:left="128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1" w15:restartNumberingAfterBreak="0">
    <w:nsid w:val="39DA16A9"/>
    <w:multiLevelType w:val="hybridMultilevel"/>
    <w:tmpl w:val="6F6873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A0564A"/>
    <w:multiLevelType w:val="hybridMultilevel"/>
    <w:tmpl w:val="5A76D9C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F31939"/>
    <w:multiLevelType w:val="hybridMultilevel"/>
    <w:tmpl w:val="D13EEB82"/>
    <w:lvl w:ilvl="0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7351047"/>
    <w:multiLevelType w:val="hybridMultilevel"/>
    <w:tmpl w:val="23EA379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92557A"/>
    <w:multiLevelType w:val="hybridMultilevel"/>
    <w:tmpl w:val="EFBA432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E61851"/>
    <w:multiLevelType w:val="hybridMultilevel"/>
    <w:tmpl w:val="BCE04F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76673D"/>
    <w:multiLevelType w:val="hybridMultilevel"/>
    <w:tmpl w:val="BFCECE6E"/>
    <w:lvl w:ilvl="0" w:tplc="0402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8632817"/>
    <w:multiLevelType w:val="hybridMultilevel"/>
    <w:tmpl w:val="9CEECA5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EC1774"/>
    <w:multiLevelType w:val="hybridMultilevel"/>
    <w:tmpl w:val="6A8AD01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731227"/>
    <w:multiLevelType w:val="hybridMultilevel"/>
    <w:tmpl w:val="EE50368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009C6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AA180E"/>
    <w:multiLevelType w:val="hybridMultilevel"/>
    <w:tmpl w:val="0CCC5E9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F139E6"/>
    <w:multiLevelType w:val="hybridMultilevel"/>
    <w:tmpl w:val="43D0CDB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1750F4"/>
    <w:multiLevelType w:val="hybridMultilevel"/>
    <w:tmpl w:val="EC4220F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22"/>
  </w:num>
  <w:num w:numId="4">
    <w:abstractNumId w:val="18"/>
  </w:num>
  <w:num w:numId="5">
    <w:abstractNumId w:val="2"/>
  </w:num>
  <w:num w:numId="6">
    <w:abstractNumId w:val="11"/>
  </w:num>
  <w:num w:numId="7">
    <w:abstractNumId w:val="12"/>
  </w:num>
  <w:num w:numId="8">
    <w:abstractNumId w:val="23"/>
  </w:num>
  <w:num w:numId="9">
    <w:abstractNumId w:val="0"/>
  </w:num>
  <w:num w:numId="10">
    <w:abstractNumId w:val="7"/>
  </w:num>
  <w:num w:numId="11">
    <w:abstractNumId w:val="8"/>
  </w:num>
  <w:num w:numId="12">
    <w:abstractNumId w:val="21"/>
  </w:num>
  <w:num w:numId="13">
    <w:abstractNumId w:val="13"/>
  </w:num>
  <w:num w:numId="14">
    <w:abstractNumId w:val="14"/>
  </w:num>
  <w:num w:numId="15">
    <w:abstractNumId w:val="9"/>
  </w:num>
  <w:num w:numId="16">
    <w:abstractNumId w:val="4"/>
  </w:num>
  <w:num w:numId="17">
    <w:abstractNumId w:val="15"/>
  </w:num>
  <w:num w:numId="18">
    <w:abstractNumId w:val="3"/>
  </w:num>
  <w:num w:numId="19">
    <w:abstractNumId w:val="16"/>
  </w:num>
  <w:num w:numId="20">
    <w:abstractNumId w:val="19"/>
  </w:num>
  <w:num w:numId="21">
    <w:abstractNumId w:val="6"/>
  </w:num>
  <w:num w:numId="22">
    <w:abstractNumId w:val="10"/>
  </w:num>
  <w:num w:numId="23">
    <w:abstractNumId w:val="1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2D76"/>
    <w:rsid w:val="00004F28"/>
    <w:rsid w:val="00005691"/>
    <w:rsid w:val="00011FF9"/>
    <w:rsid w:val="00015E6B"/>
    <w:rsid w:val="000225C7"/>
    <w:rsid w:val="00024B4A"/>
    <w:rsid w:val="000349F7"/>
    <w:rsid w:val="00037867"/>
    <w:rsid w:val="00042C46"/>
    <w:rsid w:val="00052D6A"/>
    <w:rsid w:val="00054B33"/>
    <w:rsid w:val="00081C40"/>
    <w:rsid w:val="00084D01"/>
    <w:rsid w:val="00097649"/>
    <w:rsid w:val="000A1A93"/>
    <w:rsid w:val="000A4B68"/>
    <w:rsid w:val="000A4EBF"/>
    <w:rsid w:val="000A5E85"/>
    <w:rsid w:val="000C2B9E"/>
    <w:rsid w:val="000D1CA0"/>
    <w:rsid w:val="000D39D6"/>
    <w:rsid w:val="000D4649"/>
    <w:rsid w:val="000E744C"/>
    <w:rsid w:val="000F3FBA"/>
    <w:rsid w:val="000F738C"/>
    <w:rsid w:val="00102D61"/>
    <w:rsid w:val="00107564"/>
    <w:rsid w:val="00121E94"/>
    <w:rsid w:val="00130DC3"/>
    <w:rsid w:val="00130F2B"/>
    <w:rsid w:val="001317FC"/>
    <w:rsid w:val="00133E39"/>
    <w:rsid w:val="001355A5"/>
    <w:rsid w:val="001456E1"/>
    <w:rsid w:val="00145881"/>
    <w:rsid w:val="00150238"/>
    <w:rsid w:val="00155DD9"/>
    <w:rsid w:val="0017220D"/>
    <w:rsid w:val="0018403D"/>
    <w:rsid w:val="00194826"/>
    <w:rsid w:val="00194CB4"/>
    <w:rsid w:val="001A092E"/>
    <w:rsid w:val="001A0C76"/>
    <w:rsid w:val="001A127C"/>
    <w:rsid w:val="001A1B3D"/>
    <w:rsid w:val="001A5CF6"/>
    <w:rsid w:val="001A7EBB"/>
    <w:rsid w:val="001B1227"/>
    <w:rsid w:val="001B1788"/>
    <w:rsid w:val="001C0094"/>
    <w:rsid w:val="001C60E0"/>
    <w:rsid w:val="001D0798"/>
    <w:rsid w:val="001D098D"/>
    <w:rsid w:val="001D1968"/>
    <w:rsid w:val="001D547F"/>
    <w:rsid w:val="001E1300"/>
    <w:rsid w:val="001E5738"/>
    <w:rsid w:val="001E7EE1"/>
    <w:rsid w:val="001F023E"/>
    <w:rsid w:val="001F5EC4"/>
    <w:rsid w:val="002070C0"/>
    <w:rsid w:val="002162D9"/>
    <w:rsid w:val="00216776"/>
    <w:rsid w:val="00220BF5"/>
    <w:rsid w:val="0022393C"/>
    <w:rsid w:val="00237A5A"/>
    <w:rsid w:val="00240023"/>
    <w:rsid w:val="002414A2"/>
    <w:rsid w:val="00242686"/>
    <w:rsid w:val="00244192"/>
    <w:rsid w:val="00245E46"/>
    <w:rsid w:val="00247648"/>
    <w:rsid w:val="00251960"/>
    <w:rsid w:val="00255102"/>
    <w:rsid w:val="002566BD"/>
    <w:rsid w:val="00260586"/>
    <w:rsid w:val="00260911"/>
    <w:rsid w:val="002868DE"/>
    <w:rsid w:val="00292BB6"/>
    <w:rsid w:val="00293F21"/>
    <w:rsid w:val="002A2688"/>
    <w:rsid w:val="002B1C26"/>
    <w:rsid w:val="002D01E8"/>
    <w:rsid w:val="002D60FF"/>
    <w:rsid w:val="002D68D7"/>
    <w:rsid w:val="002D71E5"/>
    <w:rsid w:val="002E2F5E"/>
    <w:rsid w:val="002F1D26"/>
    <w:rsid w:val="002F66F9"/>
    <w:rsid w:val="00324FB9"/>
    <w:rsid w:val="0032654C"/>
    <w:rsid w:val="0033688B"/>
    <w:rsid w:val="003407C9"/>
    <w:rsid w:val="00341B9B"/>
    <w:rsid w:val="00355553"/>
    <w:rsid w:val="00363F80"/>
    <w:rsid w:val="00364FFE"/>
    <w:rsid w:val="00365A81"/>
    <w:rsid w:val="003672CD"/>
    <w:rsid w:val="00381145"/>
    <w:rsid w:val="00383759"/>
    <w:rsid w:val="00390C7E"/>
    <w:rsid w:val="003B0E86"/>
    <w:rsid w:val="003B235B"/>
    <w:rsid w:val="003C1CCC"/>
    <w:rsid w:val="003C6878"/>
    <w:rsid w:val="003C6DF0"/>
    <w:rsid w:val="003D06B9"/>
    <w:rsid w:val="003D3873"/>
    <w:rsid w:val="003D59CD"/>
    <w:rsid w:val="003E270E"/>
    <w:rsid w:val="00405355"/>
    <w:rsid w:val="0040674B"/>
    <w:rsid w:val="00422E94"/>
    <w:rsid w:val="00426241"/>
    <w:rsid w:val="004302FD"/>
    <w:rsid w:val="00447361"/>
    <w:rsid w:val="00450395"/>
    <w:rsid w:val="004533D8"/>
    <w:rsid w:val="004557C5"/>
    <w:rsid w:val="004559DF"/>
    <w:rsid w:val="00460237"/>
    <w:rsid w:val="00460DAF"/>
    <w:rsid w:val="0046279B"/>
    <w:rsid w:val="004700A5"/>
    <w:rsid w:val="004812C4"/>
    <w:rsid w:val="00484246"/>
    <w:rsid w:val="00486358"/>
    <w:rsid w:val="0049168D"/>
    <w:rsid w:val="0049546B"/>
    <w:rsid w:val="004A1065"/>
    <w:rsid w:val="004A48CE"/>
    <w:rsid w:val="004B30DD"/>
    <w:rsid w:val="004C22E7"/>
    <w:rsid w:val="004D1669"/>
    <w:rsid w:val="004D4E1A"/>
    <w:rsid w:val="004E2768"/>
    <w:rsid w:val="004E35F0"/>
    <w:rsid w:val="004F079D"/>
    <w:rsid w:val="004F3204"/>
    <w:rsid w:val="004F6FED"/>
    <w:rsid w:val="005134D1"/>
    <w:rsid w:val="00531BF9"/>
    <w:rsid w:val="0053534D"/>
    <w:rsid w:val="00541973"/>
    <w:rsid w:val="0055172B"/>
    <w:rsid w:val="005617E2"/>
    <w:rsid w:val="00563363"/>
    <w:rsid w:val="00564BF8"/>
    <w:rsid w:val="00567F45"/>
    <w:rsid w:val="005711AB"/>
    <w:rsid w:val="00573B29"/>
    <w:rsid w:val="00582642"/>
    <w:rsid w:val="005A7B42"/>
    <w:rsid w:val="005B76C5"/>
    <w:rsid w:val="005C0263"/>
    <w:rsid w:val="005C361E"/>
    <w:rsid w:val="005D4836"/>
    <w:rsid w:val="005E026A"/>
    <w:rsid w:val="005F2CB9"/>
    <w:rsid w:val="00600E90"/>
    <w:rsid w:val="00603252"/>
    <w:rsid w:val="006128FD"/>
    <w:rsid w:val="006129FE"/>
    <w:rsid w:val="00614920"/>
    <w:rsid w:val="0064030E"/>
    <w:rsid w:val="0064609C"/>
    <w:rsid w:val="00655285"/>
    <w:rsid w:val="00665DEC"/>
    <w:rsid w:val="006709B6"/>
    <w:rsid w:val="006775B5"/>
    <w:rsid w:val="0068015F"/>
    <w:rsid w:val="00680D29"/>
    <w:rsid w:val="00684C72"/>
    <w:rsid w:val="00685E47"/>
    <w:rsid w:val="00686624"/>
    <w:rsid w:val="00687175"/>
    <w:rsid w:val="00687D00"/>
    <w:rsid w:val="006A15AD"/>
    <w:rsid w:val="006A7656"/>
    <w:rsid w:val="006B4939"/>
    <w:rsid w:val="006C5CE3"/>
    <w:rsid w:val="006C7077"/>
    <w:rsid w:val="006D1255"/>
    <w:rsid w:val="006D3122"/>
    <w:rsid w:val="006E08A5"/>
    <w:rsid w:val="006E090B"/>
    <w:rsid w:val="006F1546"/>
    <w:rsid w:val="00700439"/>
    <w:rsid w:val="00705D43"/>
    <w:rsid w:val="007063B7"/>
    <w:rsid w:val="00707CD4"/>
    <w:rsid w:val="0071642D"/>
    <w:rsid w:val="007229EA"/>
    <w:rsid w:val="007249CC"/>
    <w:rsid w:val="00724C4B"/>
    <w:rsid w:val="00737676"/>
    <w:rsid w:val="00741270"/>
    <w:rsid w:val="00772576"/>
    <w:rsid w:val="00775C35"/>
    <w:rsid w:val="007843BE"/>
    <w:rsid w:val="00793DA1"/>
    <w:rsid w:val="007954F5"/>
    <w:rsid w:val="007B4E0F"/>
    <w:rsid w:val="007D01A3"/>
    <w:rsid w:val="007D79CA"/>
    <w:rsid w:val="007D7F74"/>
    <w:rsid w:val="007F7D30"/>
    <w:rsid w:val="008000AE"/>
    <w:rsid w:val="0081134B"/>
    <w:rsid w:val="008135C6"/>
    <w:rsid w:val="008148D0"/>
    <w:rsid w:val="008165CC"/>
    <w:rsid w:val="00821367"/>
    <w:rsid w:val="00821D77"/>
    <w:rsid w:val="00824DC0"/>
    <w:rsid w:val="00827AD3"/>
    <w:rsid w:val="00837E13"/>
    <w:rsid w:val="0084415F"/>
    <w:rsid w:val="00844E8B"/>
    <w:rsid w:val="00851709"/>
    <w:rsid w:val="008605C8"/>
    <w:rsid w:val="0086375C"/>
    <w:rsid w:val="0086664F"/>
    <w:rsid w:val="00866936"/>
    <w:rsid w:val="008670EF"/>
    <w:rsid w:val="00880718"/>
    <w:rsid w:val="00892AE6"/>
    <w:rsid w:val="00893087"/>
    <w:rsid w:val="00897588"/>
    <w:rsid w:val="008B099F"/>
    <w:rsid w:val="008B154F"/>
    <w:rsid w:val="008B2692"/>
    <w:rsid w:val="008B7720"/>
    <w:rsid w:val="008F36B8"/>
    <w:rsid w:val="00912588"/>
    <w:rsid w:val="009169F0"/>
    <w:rsid w:val="0092498A"/>
    <w:rsid w:val="00924D7C"/>
    <w:rsid w:val="009273EC"/>
    <w:rsid w:val="00927563"/>
    <w:rsid w:val="0092756A"/>
    <w:rsid w:val="00934AB4"/>
    <w:rsid w:val="009506DC"/>
    <w:rsid w:val="00967893"/>
    <w:rsid w:val="009739A0"/>
    <w:rsid w:val="0098400C"/>
    <w:rsid w:val="009862C0"/>
    <w:rsid w:val="009907ED"/>
    <w:rsid w:val="00994482"/>
    <w:rsid w:val="009A0C82"/>
    <w:rsid w:val="009A1FD2"/>
    <w:rsid w:val="009A52AA"/>
    <w:rsid w:val="009C02A2"/>
    <w:rsid w:val="009C03AB"/>
    <w:rsid w:val="009D37D9"/>
    <w:rsid w:val="009E1675"/>
    <w:rsid w:val="009F046E"/>
    <w:rsid w:val="00A00FF5"/>
    <w:rsid w:val="00A073EE"/>
    <w:rsid w:val="00A11233"/>
    <w:rsid w:val="00A14492"/>
    <w:rsid w:val="00A2758D"/>
    <w:rsid w:val="00A32E1D"/>
    <w:rsid w:val="00A35703"/>
    <w:rsid w:val="00A406B0"/>
    <w:rsid w:val="00A53376"/>
    <w:rsid w:val="00A55EBB"/>
    <w:rsid w:val="00A651DE"/>
    <w:rsid w:val="00A70A7C"/>
    <w:rsid w:val="00A719ED"/>
    <w:rsid w:val="00A71DE4"/>
    <w:rsid w:val="00A73A77"/>
    <w:rsid w:val="00A778FE"/>
    <w:rsid w:val="00A82302"/>
    <w:rsid w:val="00A85D8F"/>
    <w:rsid w:val="00A944F5"/>
    <w:rsid w:val="00A94FEF"/>
    <w:rsid w:val="00AA093E"/>
    <w:rsid w:val="00AA257A"/>
    <w:rsid w:val="00AA5938"/>
    <w:rsid w:val="00AB6148"/>
    <w:rsid w:val="00AC0B35"/>
    <w:rsid w:val="00AC7242"/>
    <w:rsid w:val="00AD2983"/>
    <w:rsid w:val="00AD31F5"/>
    <w:rsid w:val="00AD32EF"/>
    <w:rsid w:val="00AD3E26"/>
    <w:rsid w:val="00AD64AC"/>
    <w:rsid w:val="00AF4207"/>
    <w:rsid w:val="00B02E79"/>
    <w:rsid w:val="00B035C4"/>
    <w:rsid w:val="00B11797"/>
    <w:rsid w:val="00B140AF"/>
    <w:rsid w:val="00B14C16"/>
    <w:rsid w:val="00B14FCF"/>
    <w:rsid w:val="00B25C12"/>
    <w:rsid w:val="00B26860"/>
    <w:rsid w:val="00B35751"/>
    <w:rsid w:val="00B464BC"/>
    <w:rsid w:val="00B47310"/>
    <w:rsid w:val="00B50CCD"/>
    <w:rsid w:val="00B52F0F"/>
    <w:rsid w:val="00B653FD"/>
    <w:rsid w:val="00B93C3D"/>
    <w:rsid w:val="00B947C0"/>
    <w:rsid w:val="00BA36A9"/>
    <w:rsid w:val="00BA6AAC"/>
    <w:rsid w:val="00BB4870"/>
    <w:rsid w:val="00BB6B25"/>
    <w:rsid w:val="00BD5EDD"/>
    <w:rsid w:val="00BE309C"/>
    <w:rsid w:val="00BF0613"/>
    <w:rsid w:val="00BF1876"/>
    <w:rsid w:val="00BF1CB5"/>
    <w:rsid w:val="00BF655E"/>
    <w:rsid w:val="00C077D3"/>
    <w:rsid w:val="00C15DCC"/>
    <w:rsid w:val="00C43842"/>
    <w:rsid w:val="00C50C7E"/>
    <w:rsid w:val="00C51C0A"/>
    <w:rsid w:val="00C527A2"/>
    <w:rsid w:val="00C5440F"/>
    <w:rsid w:val="00C55D23"/>
    <w:rsid w:val="00C57080"/>
    <w:rsid w:val="00C6601C"/>
    <w:rsid w:val="00C6631B"/>
    <w:rsid w:val="00C705EB"/>
    <w:rsid w:val="00C72701"/>
    <w:rsid w:val="00C7497D"/>
    <w:rsid w:val="00C74F10"/>
    <w:rsid w:val="00C778DD"/>
    <w:rsid w:val="00C8105F"/>
    <w:rsid w:val="00C8280C"/>
    <w:rsid w:val="00C82987"/>
    <w:rsid w:val="00C82DD7"/>
    <w:rsid w:val="00C942B5"/>
    <w:rsid w:val="00C96E4B"/>
    <w:rsid w:val="00CB6E8E"/>
    <w:rsid w:val="00CC638F"/>
    <w:rsid w:val="00CD70EF"/>
    <w:rsid w:val="00CF4397"/>
    <w:rsid w:val="00D004B0"/>
    <w:rsid w:val="00D00603"/>
    <w:rsid w:val="00D00ACA"/>
    <w:rsid w:val="00D13F69"/>
    <w:rsid w:val="00D17DD4"/>
    <w:rsid w:val="00D2187A"/>
    <w:rsid w:val="00D31F37"/>
    <w:rsid w:val="00D36E4F"/>
    <w:rsid w:val="00D3745A"/>
    <w:rsid w:val="00D37752"/>
    <w:rsid w:val="00D413CE"/>
    <w:rsid w:val="00D50820"/>
    <w:rsid w:val="00D556B1"/>
    <w:rsid w:val="00D60378"/>
    <w:rsid w:val="00D60737"/>
    <w:rsid w:val="00D66C18"/>
    <w:rsid w:val="00D6741C"/>
    <w:rsid w:val="00D67CE6"/>
    <w:rsid w:val="00D74EB2"/>
    <w:rsid w:val="00D90062"/>
    <w:rsid w:val="00DA1B02"/>
    <w:rsid w:val="00DC1668"/>
    <w:rsid w:val="00DC57CB"/>
    <w:rsid w:val="00DD0123"/>
    <w:rsid w:val="00DD040B"/>
    <w:rsid w:val="00DE048A"/>
    <w:rsid w:val="00DE7AA4"/>
    <w:rsid w:val="00DF2D76"/>
    <w:rsid w:val="00DF3CB3"/>
    <w:rsid w:val="00DF4CD5"/>
    <w:rsid w:val="00E01938"/>
    <w:rsid w:val="00E01CDB"/>
    <w:rsid w:val="00E02FC8"/>
    <w:rsid w:val="00E03582"/>
    <w:rsid w:val="00E06339"/>
    <w:rsid w:val="00E06C36"/>
    <w:rsid w:val="00E17B10"/>
    <w:rsid w:val="00E26B37"/>
    <w:rsid w:val="00E27F0B"/>
    <w:rsid w:val="00E30B85"/>
    <w:rsid w:val="00E45BB4"/>
    <w:rsid w:val="00E556DE"/>
    <w:rsid w:val="00E57528"/>
    <w:rsid w:val="00E61ED4"/>
    <w:rsid w:val="00E73C02"/>
    <w:rsid w:val="00E74E96"/>
    <w:rsid w:val="00E7553E"/>
    <w:rsid w:val="00E8114B"/>
    <w:rsid w:val="00E868A2"/>
    <w:rsid w:val="00E87F8F"/>
    <w:rsid w:val="00E901CE"/>
    <w:rsid w:val="00E94470"/>
    <w:rsid w:val="00E968CE"/>
    <w:rsid w:val="00E96D21"/>
    <w:rsid w:val="00EA0675"/>
    <w:rsid w:val="00EA2E73"/>
    <w:rsid w:val="00EA4017"/>
    <w:rsid w:val="00EA7CFE"/>
    <w:rsid w:val="00EB788B"/>
    <w:rsid w:val="00EC3503"/>
    <w:rsid w:val="00EC3B6E"/>
    <w:rsid w:val="00EC784B"/>
    <w:rsid w:val="00ED2597"/>
    <w:rsid w:val="00ED7CC3"/>
    <w:rsid w:val="00EE0313"/>
    <w:rsid w:val="00EE1C4A"/>
    <w:rsid w:val="00EE59D3"/>
    <w:rsid w:val="00EE60BE"/>
    <w:rsid w:val="00F03674"/>
    <w:rsid w:val="00F055EE"/>
    <w:rsid w:val="00F10B1C"/>
    <w:rsid w:val="00F20BA1"/>
    <w:rsid w:val="00F20FBC"/>
    <w:rsid w:val="00F33116"/>
    <w:rsid w:val="00F349BA"/>
    <w:rsid w:val="00F41DBB"/>
    <w:rsid w:val="00F47517"/>
    <w:rsid w:val="00F57C7A"/>
    <w:rsid w:val="00F657BB"/>
    <w:rsid w:val="00F714A3"/>
    <w:rsid w:val="00F76AC4"/>
    <w:rsid w:val="00F80392"/>
    <w:rsid w:val="00F94000"/>
    <w:rsid w:val="00F940B6"/>
    <w:rsid w:val="00FA28D1"/>
    <w:rsid w:val="00FB2510"/>
    <w:rsid w:val="00FB7AAB"/>
    <w:rsid w:val="00FC0F56"/>
    <w:rsid w:val="00FC1992"/>
    <w:rsid w:val="00FD0889"/>
    <w:rsid w:val="00FD3EAA"/>
    <w:rsid w:val="00FE7907"/>
    <w:rsid w:val="00FF0E36"/>
    <w:rsid w:val="00FF78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B8C996"/>
  <w15:docId w15:val="{4BDCC46B-09D8-4B81-8214-9C1A2F6FD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81C4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1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011FF9"/>
    <w:rPr>
      <w:rFonts w:ascii="Tahoma" w:hAnsi="Tahoma" w:cs="Tahoma"/>
      <w:sz w:val="16"/>
      <w:szCs w:val="16"/>
    </w:rPr>
  </w:style>
  <w:style w:type="character" w:customStyle="1" w:styleId="a4">
    <w:name w:val="Списък на абзаци Знак"/>
    <w:link w:val="a3"/>
    <w:uiPriority w:val="34"/>
    <w:rsid w:val="00E901CE"/>
  </w:style>
  <w:style w:type="paragraph" w:styleId="a7">
    <w:name w:val="header"/>
    <w:basedOn w:val="a"/>
    <w:link w:val="a8"/>
    <w:uiPriority w:val="99"/>
    <w:unhideWhenUsed/>
    <w:rsid w:val="001B1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1B1788"/>
  </w:style>
  <w:style w:type="paragraph" w:styleId="a9">
    <w:name w:val="footer"/>
    <w:basedOn w:val="a"/>
    <w:link w:val="aa"/>
    <w:uiPriority w:val="99"/>
    <w:unhideWhenUsed/>
    <w:rsid w:val="001B1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1B1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71B3F-141A-4785-9D74-CB927B843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12</Pages>
  <Words>4040</Words>
  <Characters>23030</Characters>
  <Application>Microsoft Office Word</Application>
  <DocSecurity>0</DocSecurity>
  <Lines>191</Lines>
  <Paragraphs>54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645</cp:revision>
  <cp:lastPrinted>2016-04-14T06:55:00Z</cp:lastPrinted>
  <dcterms:created xsi:type="dcterms:W3CDTF">2016-04-06T03:24:00Z</dcterms:created>
  <dcterms:modified xsi:type="dcterms:W3CDTF">2020-09-09T07:02:00Z</dcterms:modified>
</cp:coreProperties>
</file>