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D3" w:rsidRDefault="00B06ED3" w:rsidP="001B45B7">
      <w:pPr>
        <w:pStyle w:val="a8"/>
        <w:jc w:val="center"/>
        <w:rPr>
          <w:sz w:val="40"/>
          <w:szCs w:val="40"/>
          <w:lang w:eastAsia="bg-BG"/>
        </w:rPr>
      </w:pPr>
    </w:p>
    <w:p w:rsidR="001B45B7" w:rsidRPr="001B45B7" w:rsidRDefault="001B45B7" w:rsidP="001B45B7">
      <w:pPr>
        <w:pStyle w:val="a8"/>
        <w:jc w:val="center"/>
        <w:rPr>
          <w:sz w:val="40"/>
          <w:szCs w:val="40"/>
          <w:lang w:eastAsia="bg-BG"/>
        </w:rPr>
      </w:pPr>
      <w:r w:rsidRPr="001B45B7">
        <w:rPr>
          <w:sz w:val="40"/>
          <w:szCs w:val="40"/>
          <w:lang w:eastAsia="bg-BG"/>
        </w:rPr>
        <w:t>16</w:t>
      </w:r>
      <w:r w:rsidR="00B06ED3">
        <w:rPr>
          <w:sz w:val="40"/>
          <w:szCs w:val="40"/>
          <w:lang w:eastAsia="bg-BG"/>
        </w:rPr>
        <w:t xml:space="preserve"> </w:t>
      </w:r>
      <w:r w:rsidRPr="001B45B7">
        <w:rPr>
          <w:sz w:val="40"/>
          <w:szCs w:val="40"/>
          <w:lang w:eastAsia="bg-BG"/>
        </w:rPr>
        <w:t>октомври</w:t>
      </w:r>
      <w:r w:rsidR="00B06ED3">
        <w:rPr>
          <w:sz w:val="40"/>
          <w:szCs w:val="40"/>
          <w:lang w:eastAsia="bg-BG"/>
        </w:rPr>
        <w:t xml:space="preserve"> </w:t>
      </w:r>
      <w:r w:rsidRPr="001B45B7">
        <w:rPr>
          <w:sz w:val="40"/>
          <w:szCs w:val="40"/>
          <w:lang w:eastAsia="bg-BG"/>
        </w:rPr>
        <w:t>–</w:t>
      </w:r>
      <w:r w:rsidR="00B06ED3">
        <w:rPr>
          <w:sz w:val="40"/>
          <w:szCs w:val="40"/>
          <w:lang w:eastAsia="bg-BG"/>
        </w:rPr>
        <w:t xml:space="preserve"> </w:t>
      </w:r>
      <w:r w:rsidRPr="001B45B7">
        <w:rPr>
          <w:sz w:val="40"/>
          <w:szCs w:val="40"/>
          <w:lang w:eastAsia="bg-BG"/>
        </w:rPr>
        <w:t>Световен</w:t>
      </w:r>
      <w:r w:rsidR="00B06ED3">
        <w:rPr>
          <w:sz w:val="40"/>
          <w:szCs w:val="40"/>
          <w:lang w:eastAsia="bg-BG"/>
        </w:rPr>
        <w:t xml:space="preserve"> </w:t>
      </w:r>
      <w:r w:rsidRPr="001B45B7">
        <w:rPr>
          <w:sz w:val="40"/>
          <w:szCs w:val="40"/>
          <w:lang w:eastAsia="bg-BG"/>
        </w:rPr>
        <w:t>ден</w:t>
      </w:r>
      <w:r w:rsidR="00B06ED3">
        <w:rPr>
          <w:sz w:val="40"/>
          <w:szCs w:val="40"/>
          <w:lang w:eastAsia="bg-BG"/>
        </w:rPr>
        <w:t xml:space="preserve"> </w:t>
      </w:r>
      <w:r w:rsidRPr="001B45B7">
        <w:rPr>
          <w:sz w:val="40"/>
          <w:szCs w:val="40"/>
          <w:lang w:eastAsia="bg-BG"/>
        </w:rPr>
        <w:t>на</w:t>
      </w:r>
      <w:r w:rsidR="00B06ED3">
        <w:rPr>
          <w:sz w:val="40"/>
          <w:szCs w:val="40"/>
          <w:lang w:eastAsia="bg-BG"/>
        </w:rPr>
        <w:t xml:space="preserve"> </w:t>
      </w:r>
      <w:r w:rsidRPr="001B45B7">
        <w:rPr>
          <w:sz w:val="40"/>
          <w:szCs w:val="40"/>
          <w:lang w:eastAsia="bg-BG"/>
        </w:rPr>
        <w:t>прехраната</w:t>
      </w:r>
    </w:p>
    <w:p w:rsidR="001B45B7" w:rsidRPr="001B45B7" w:rsidRDefault="001B45B7" w:rsidP="001B45B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bg-BG"/>
        </w:rPr>
      </w:pPr>
      <w:r>
        <w:rPr>
          <w:rFonts w:eastAsia="Times New Roman" w:cs="Times New Roman"/>
          <w:b/>
          <w:bCs/>
          <w:noProof/>
          <w:sz w:val="36"/>
          <w:szCs w:val="36"/>
          <w:lang w:eastAsia="bg-BG"/>
        </w:rPr>
        <w:drawing>
          <wp:inline distT="0" distB="0" distL="0" distR="0" wp14:anchorId="56ED2519" wp14:editId="62B522F2">
            <wp:extent cx="4856906" cy="1855399"/>
            <wp:effectExtent l="0" t="0" r="127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07" cy="1855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6ED3" w:rsidRDefault="00B06ED3" w:rsidP="001B45B7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</w:p>
    <w:p w:rsidR="001B45B7" w:rsidRPr="001B45B7" w:rsidRDefault="001B45B7" w:rsidP="001B45B7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1B45B7">
        <w:rPr>
          <w:rFonts w:eastAsia="Times New Roman" w:cs="Times New Roman"/>
          <w:szCs w:val="24"/>
          <w:lang w:eastAsia="bg-BG"/>
        </w:rPr>
        <w:t>На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16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октомври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се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отбелязва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Световният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ден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на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прехраната.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Решението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за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това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е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взето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от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Организацията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на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ООН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по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прехрана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и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земеделие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(ФАО)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в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деня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на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създаването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й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(16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октомври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1945).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Чества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се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в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над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150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страни,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като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България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се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включва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през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2006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г.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За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първи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път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официално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е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обявено,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че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една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от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най-важните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задачи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е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изкореняването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на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глада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по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света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и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създаването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на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условия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за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устойчиво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земеделие,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което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би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могло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да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изхрани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населението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в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световен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мащаб.</w:t>
      </w:r>
    </w:p>
    <w:p w:rsidR="001B45B7" w:rsidRPr="001B45B7" w:rsidRDefault="001B45B7" w:rsidP="001B45B7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1B45B7">
        <w:rPr>
          <w:rFonts w:eastAsia="Times New Roman" w:cs="Times New Roman"/>
          <w:szCs w:val="24"/>
          <w:lang w:eastAsia="bg-BG"/>
        </w:rPr>
        <w:t>Над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един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милиард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души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по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света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страдат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от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недохранване,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което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прави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15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%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или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една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шеста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от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цялото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човечество.</w:t>
      </w:r>
    </w:p>
    <w:p w:rsidR="001B45B7" w:rsidRPr="001B45B7" w:rsidRDefault="001B45B7" w:rsidP="001B45B7">
      <w:pPr>
        <w:spacing w:after="0" w:line="240" w:lineRule="auto"/>
        <w:ind w:firstLine="360"/>
        <w:jc w:val="both"/>
        <w:rPr>
          <w:rFonts w:eastAsia="Times New Roman" w:cs="Times New Roman"/>
          <w:szCs w:val="24"/>
          <w:lang w:eastAsia="bg-BG"/>
        </w:rPr>
      </w:pPr>
      <w:r w:rsidRPr="001B45B7">
        <w:rPr>
          <w:rFonts w:eastAsia="Times New Roman" w:cs="Times New Roman"/>
          <w:szCs w:val="24"/>
          <w:lang w:eastAsia="bg-BG"/>
        </w:rPr>
        <w:t>Храната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е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основен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фактор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за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нормалното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съ</w:t>
      </w:r>
      <w:r>
        <w:rPr>
          <w:rFonts w:eastAsia="Times New Roman" w:cs="Times New Roman"/>
          <w:szCs w:val="24"/>
          <w:lang w:eastAsia="bg-BG"/>
        </w:rPr>
        <w:t>ществуване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>и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>развитие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>на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>човека,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както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физическо,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така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и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психическо.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Тя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има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за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задачата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да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задоволява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нуждите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на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организма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от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енергия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и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градивни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вещества,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да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осигурява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добро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здраве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и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да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предпазва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от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болести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е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и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фактор,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който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влияе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върху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продължителността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на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живота.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Приемът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на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белтъчини,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въглехидрати,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мазнини,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витамини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и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минерални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вещества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трябва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да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е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съобразно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физиологичните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нужди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на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организма,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припомнят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диетолозите.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Те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препоръчват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няколко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основни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правила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при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храненето:</w:t>
      </w:r>
    </w:p>
    <w:p w:rsidR="001B45B7" w:rsidRPr="001B45B7" w:rsidRDefault="001B45B7" w:rsidP="001B45B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700"/>
        <w:jc w:val="both"/>
        <w:rPr>
          <w:rFonts w:eastAsia="Times New Roman" w:cs="Times New Roman"/>
          <w:szCs w:val="24"/>
          <w:lang w:eastAsia="bg-BG"/>
        </w:rPr>
      </w:pPr>
      <w:r w:rsidRPr="001B45B7">
        <w:rPr>
          <w:rFonts w:eastAsia="Times New Roman" w:cs="Times New Roman"/>
          <w:szCs w:val="24"/>
          <w:lang w:eastAsia="bg-BG"/>
        </w:rPr>
        <w:t>разнообразие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при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избора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на</w:t>
      </w:r>
      <w:r w:rsidR="00B90444">
        <w:rPr>
          <w:rFonts w:eastAsia="Times New Roman" w:cs="Times New Roman"/>
          <w:szCs w:val="24"/>
          <w:lang w:eastAsia="bg-BG"/>
        </w:rPr>
        <w:t xml:space="preserve"> </w:t>
      </w:r>
      <w:bookmarkStart w:id="0" w:name="_GoBack"/>
      <w:bookmarkEnd w:id="0"/>
      <w:r w:rsidRPr="001B45B7">
        <w:rPr>
          <w:rFonts w:eastAsia="Times New Roman" w:cs="Times New Roman"/>
          <w:szCs w:val="24"/>
          <w:lang w:eastAsia="bg-BG"/>
        </w:rPr>
        <w:t>хранителни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продукти</w:t>
      </w:r>
    </w:p>
    <w:p w:rsidR="001B45B7" w:rsidRPr="001B45B7" w:rsidRDefault="001B45B7" w:rsidP="001B45B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1B45B7">
        <w:rPr>
          <w:rFonts w:eastAsia="Times New Roman" w:cs="Times New Roman"/>
          <w:szCs w:val="24"/>
          <w:lang w:eastAsia="bg-BG"/>
        </w:rPr>
        <w:t>прием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на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по-малко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количества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храна,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но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по-често</w:t>
      </w:r>
    </w:p>
    <w:p w:rsidR="001B45B7" w:rsidRPr="001B45B7" w:rsidRDefault="001B45B7" w:rsidP="001B45B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1B45B7">
        <w:rPr>
          <w:rFonts w:eastAsia="Times New Roman" w:cs="Times New Roman"/>
          <w:szCs w:val="24"/>
          <w:lang w:eastAsia="bg-BG"/>
        </w:rPr>
        <w:t>консумация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на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достатъчно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белтъчини</w:t>
      </w:r>
    </w:p>
    <w:p w:rsidR="001B45B7" w:rsidRPr="001B45B7" w:rsidRDefault="001B45B7" w:rsidP="001B45B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1B45B7">
        <w:rPr>
          <w:rFonts w:eastAsia="Times New Roman" w:cs="Times New Roman"/>
          <w:szCs w:val="24"/>
          <w:lang w:eastAsia="bg-BG"/>
        </w:rPr>
        <w:t>ограничаване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на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мазнини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и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пържени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храни</w:t>
      </w:r>
    </w:p>
    <w:p w:rsidR="001B45B7" w:rsidRPr="001B45B7" w:rsidRDefault="001B45B7" w:rsidP="001B45B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1B45B7">
        <w:rPr>
          <w:rFonts w:eastAsia="Times New Roman" w:cs="Times New Roman"/>
          <w:szCs w:val="24"/>
          <w:lang w:eastAsia="bg-BG"/>
        </w:rPr>
        <w:t>ограничаване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на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захарта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и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захарните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изделия</w:t>
      </w:r>
    </w:p>
    <w:p w:rsidR="001B45B7" w:rsidRPr="001B45B7" w:rsidRDefault="001B45B7" w:rsidP="001B45B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1B45B7">
        <w:rPr>
          <w:rFonts w:eastAsia="Times New Roman" w:cs="Times New Roman"/>
          <w:szCs w:val="24"/>
          <w:lang w:eastAsia="bg-BG"/>
        </w:rPr>
        <w:t>ограничаване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на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солта</w:t>
      </w:r>
    </w:p>
    <w:p w:rsidR="001B45B7" w:rsidRPr="001B45B7" w:rsidRDefault="001B45B7" w:rsidP="001B45B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ежедневна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>консумация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>на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>сурови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зеленчуци,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плодове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и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пълнозърнести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продукти</w:t>
      </w:r>
    </w:p>
    <w:p w:rsidR="001B45B7" w:rsidRPr="001B45B7" w:rsidRDefault="001B45B7" w:rsidP="001B45B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1B45B7">
        <w:rPr>
          <w:rFonts w:eastAsia="Times New Roman" w:cs="Times New Roman"/>
          <w:szCs w:val="24"/>
          <w:lang w:eastAsia="bg-BG"/>
        </w:rPr>
        <w:t>ограничаване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употребата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на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алкохол</w:t>
      </w:r>
    </w:p>
    <w:p w:rsidR="001B45B7" w:rsidRPr="001B45B7" w:rsidRDefault="001B45B7" w:rsidP="001B45B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1B45B7">
        <w:rPr>
          <w:rFonts w:eastAsia="Times New Roman" w:cs="Times New Roman"/>
          <w:szCs w:val="24"/>
          <w:lang w:eastAsia="bg-BG"/>
        </w:rPr>
        <w:t>правилно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храносмилане</w:t>
      </w:r>
    </w:p>
    <w:p w:rsidR="001B45B7" w:rsidRPr="001B45B7" w:rsidRDefault="001B45B7" w:rsidP="001B45B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1B45B7">
        <w:rPr>
          <w:rFonts w:eastAsia="Times New Roman" w:cs="Times New Roman"/>
          <w:szCs w:val="24"/>
          <w:lang w:eastAsia="bg-BG"/>
        </w:rPr>
        <w:t>физическа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активност</w:t>
      </w:r>
    </w:p>
    <w:p w:rsidR="001B45B7" w:rsidRPr="001B45B7" w:rsidRDefault="001B45B7" w:rsidP="001B45B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1B45B7">
        <w:rPr>
          <w:rFonts w:eastAsia="Times New Roman" w:cs="Times New Roman"/>
          <w:szCs w:val="24"/>
          <w:lang w:eastAsia="bg-BG"/>
        </w:rPr>
        <w:t>равномерно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разпределение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на</w:t>
      </w:r>
      <w:r w:rsidR="00B06ED3">
        <w:rPr>
          <w:rFonts w:eastAsia="Times New Roman" w:cs="Times New Roman"/>
          <w:szCs w:val="24"/>
          <w:lang w:eastAsia="bg-BG"/>
        </w:rPr>
        <w:t xml:space="preserve">  </w:t>
      </w:r>
      <w:r w:rsidRPr="001B45B7">
        <w:rPr>
          <w:rFonts w:eastAsia="Times New Roman" w:cs="Times New Roman"/>
          <w:szCs w:val="24"/>
          <w:lang w:eastAsia="bg-BG"/>
        </w:rPr>
        <w:t>храненията</w:t>
      </w:r>
    </w:p>
    <w:p w:rsidR="001B45B7" w:rsidRPr="001B45B7" w:rsidRDefault="001B45B7" w:rsidP="001B45B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1B45B7">
        <w:rPr>
          <w:rFonts w:eastAsia="Times New Roman" w:cs="Times New Roman"/>
          <w:szCs w:val="24"/>
          <w:lang w:eastAsia="bg-BG"/>
        </w:rPr>
        <w:t>прием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на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достатъчно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вода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и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течности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за</w:t>
      </w:r>
      <w:r w:rsidR="00B06ED3">
        <w:rPr>
          <w:rFonts w:eastAsia="Times New Roman" w:cs="Times New Roman"/>
          <w:szCs w:val="24"/>
          <w:lang w:eastAsia="bg-BG"/>
        </w:rPr>
        <w:t xml:space="preserve"> </w:t>
      </w:r>
      <w:r w:rsidRPr="001B45B7">
        <w:rPr>
          <w:rFonts w:eastAsia="Times New Roman" w:cs="Times New Roman"/>
          <w:szCs w:val="24"/>
          <w:lang w:eastAsia="bg-BG"/>
        </w:rPr>
        <w:t>деня</w:t>
      </w:r>
    </w:p>
    <w:p w:rsidR="00307928" w:rsidRDefault="00307928" w:rsidP="001B45B7">
      <w:pPr>
        <w:jc w:val="both"/>
      </w:pPr>
    </w:p>
    <w:sectPr w:rsidR="00307928" w:rsidSect="00B06ED3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5B7" w:rsidRDefault="001B45B7" w:rsidP="001B45B7">
      <w:pPr>
        <w:spacing w:after="0" w:line="240" w:lineRule="auto"/>
      </w:pPr>
      <w:r>
        <w:separator/>
      </w:r>
    </w:p>
  </w:endnote>
  <w:endnote w:type="continuationSeparator" w:id="0">
    <w:p w:rsidR="001B45B7" w:rsidRDefault="001B45B7" w:rsidP="001B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5B7" w:rsidRDefault="001B45B7" w:rsidP="001B45B7">
      <w:pPr>
        <w:spacing w:after="0" w:line="240" w:lineRule="auto"/>
      </w:pPr>
      <w:r>
        <w:separator/>
      </w:r>
    </w:p>
  </w:footnote>
  <w:footnote w:type="continuationSeparator" w:id="0">
    <w:p w:rsidR="001B45B7" w:rsidRDefault="001B45B7" w:rsidP="001B4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5B7" w:rsidRPr="00B90444" w:rsidRDefault="00B90444" w:rsidP="001B45B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i/>
        <w:szCs w:val="24"/>
        <w:lang w:val="en-US" w:eastAsia="bg-BG"/>
      </w:rPr>
    </w:pPr>
    <w:r>
      <w:rPr>
        <w:rFonts w:eastAsia="Times New Roman" w:cs="Times New Roman"/>
        <w:i/>
        <w:szCs w:val="24"/>
        <w:lang w:eastAsia="bg-BG"/>
      </w:rPr>
      <w:t>РЗИ-Бургас, 201</w:t>
    </w:r>
    <w:r>
      <w:rPr>
        <w:rFonts w:eastAsia="Times New Roman" w:cs="Times New Roman"/>
        <w:i/>
        <w:szCs w:val="24"/>
        <w:lang w:val="en-US" w:eastAsia="bg-BG"/>
      </w:rPr>
      <w:t>9</w:t>
    </w:r>
  </w:p>
  <w:p w:rsidR="001B45B7" w:rsidRPr="001B45B7" w:rsidRDefault="001B45B7" w:rsidP="001B45B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i/>
        <w:szCs w:val="24"/>
        <w:lang w:eastAsia="bg-BG"/>
      </w:rPr>
    </w:pPr>
    <w:r w:rsidRPr="001B45B7">
      <w:rPr>
        <w:rFonts w:eastAsia="Times New Roman" w:cs="Times New Roman"/>
        <w:i/>
        <w:szCs w:val="24"/>
        <w:lang w:eastAsia="bg-BG"/>
      </w:rPr>
      <w:t>Дирекция „Профилактика на болестите и промоция на здравето“</w:t>
    </w:r>
  </w:p>
  <w:p w:rsidR="001B45B7" w:rsidRDefault="001B45B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57DBE"/>
    <w:multiLevelType w:val="hybridMultilevel"/>
    <w:tmpl w:val="B8C260F8"/>
    <w:lvl w:ilvl="0" w:tplc="6304F2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54DF7"/>
    <w:multiLevelType w:val="hybridMultilevel"/>
    <w:tmpl w:val="83E20A2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BA"/>
    <w:rsid w:val="00080D3A"/>
    <w:rsid w:val="00172D16"/>
    <w:rsid w:val="001B45B7"/>
    <w:rsid w:val="00307928"/>
    <w:rsid w:val="003656BA"/>
    <w:rsid w:val="00B06ED3"/>
    <w:rsid w:val="00B9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11F455"/>
  <w15:docId w15:val="{C0AA22AF-2EE8-418B-903D-D2EE3377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5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4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B45B7"/>
  </w:style>
  <w:style w:type="paragraph" w:styleId="a6">
    <w:name w:val="footer"/>
    <w:basedOn w:val="a"/>
    <w:link w:val="a7"/>
    <w:uiPriority w:val="99"/>
    <w:unhideWhenUsed/>
    <w:rsid w:val="001B4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B45B7"/>
  </w:style>
  <w:style w:type="paragraph" w:styleId="a8">
    <w:name w:val="Intense Quote"/>
    <w:basedOn w:val="a"/>
    <w:next w:val="a"/>
    <w:link w:val="a9"/>
    <w:uiPriority w:val="30"/>
    <w:qFormat/>
    <w:rsid w:val="001B45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Интензивно цитиране Знак"/>
    <w:basedOn w:val="a0"/>
    <w:link w:val="a8"/>
    <w:uiPriority w:val="30"/>
    <w:rsid w:val="001B45B7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1B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B4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5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2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2018-10-16T11:23:00Z</cp:lastPrinted>
  <dcterms:created xsi:type="dcterms:W3CDTF">2018-10-16T10:43:00Z</dcterms:created>
  <dcterms:modified xsi:type="dcterms:W3CDTF">2019-10-16T08:21:00Z</dcterms:modified>
</cp:coreProperties>
</file>